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517" w:rsidRPr="00263B88" w:rsidRDefault="00534517" w:rsidP="00967507">
      <w:pPr>
        <w:rPr>
          <w:rFonts w:ascii="宋体" w:eastAsia="宋体" w:hAnsi="宋体"/>
          <w:b/>
          <w:color w:val="FF0000"/>
          <w:w w:val="75"/>
          <w:sz w:val="72"/>
          <w:szCs w:val="72"/>
        </w:rPr>
      </w:pPr>
      <w:r w:rsidRPr="00263B88">
        <w:rPr>
          <w:rFonts w:ascii="宋体" w:eastAsia="宋体" w:hAnsi="宋体" w:hint="eastAsia"/>
          <w:b/>
          <w:color w:val="FF0000"/>
          <w:sz w:val="72"/>
          <w:szCs w:val="72"/>
        </w:rPr>
        <w:t>盘锦市兴隆台区农机局</w:t>
      </w:r>
      <w:r w:rsidR="00426FE1" w:rsidRPr="00426FE1">
        <w:rPr>
          <w:noProof/>
        </w:rPr>
        <w:pict>
          <v:shapetype id="_x0000_t202" coordsize="21600,21600" o:spt="202" path="m,l,21600r21600,l21600,xe">
            <v:stroke joinstyle="miter"/>
            <v:path gradientshapeok="t" o:connecttype="rect"/>
          </v:shapetype>
          <v:shape id="_x0000_s1026" type="#_x0000_t202" style="position:absolute;margin-left:357pt;margin-top:23.55pt;width:94.3pt;height:66.3pt;z-index:251658240;mso-position-horizontal-relative:text;mso-position-vertical-relative:text" filled="f" stroked="f">
            <v:textbox style="mso-next-textbox:#_x0000_s1026">
              <w:txbxContent>
                <w:p w:rsidR="00534517" w:rsidRPr="008955D6" w:rsidRDefault="00534517" w:rsidP="00967507">
                  <w:pPr>
                    <w:rPr>
                      <w:rFonts w:ascii="宋体" w:eastAsia="宋体" w:hAnsi="宋体"/>
                      <w:b/>
                      <w:color w:val="FF0000"/>
                      <w:w w:val="90"/>
                      <w:sz w:val="84"/>
                      <w:szCs w:val="84"/>
                    </w:rPr>
                  </w:pPr>
                  <w:r w:rsidRPr="008955D6">
                    <w:rPr>
                      <w:rFonts w:ascii="宋体" w:eastAsia="宋体" w:hAnsi="宋体" w:hint="eastAsia"/>
                      <w:b/>
                      <w:color w:val="FF0000"/>
                      <w:w w:val="90"/>
                      <w:sz w:val="84"/>
                      <w:szCs w:val="84"/>
                    </w:rPr>
                    <w:t>文件</w:t>
                  </w:r>
                </w:p>
              </w:txbxContent>
            </v:textbox>
          </v:shape>
        </w:pict>
      </w:r>
    </w:p>
    <w:p w:rsidR="00534517" w:rsidRPr="00263B88" w:rsidRDefault="00534517" w:rsidP="00967507">
      <w:pPr>
        <w:rPr>
          <w:rFonts w:ascii="宋体" w:eastAsia="宋体" w:hAnsi="宋体"/>
          <w:b/>
          <w:color w:val="FF0000"/>
          <w:spacing w:val="60"/>
          <w:w w:val="80"/>
          <w:sz w:val="72"/>
          <w:szCs w:val="72"/>
        </w:rPr>
      </w:pPr>
      <w:r w:rsidRPr="00263B88">
        <w:rPr>
          <w:rFonts w:ascii="宋体" w:eastAsia="宋体" w:hAnsi="宋体" w:hint="eastAsia"/>
          <w:b/>
          <w:color w:val="FF0000"/>
          <w:sz w:val="72"/>
          <w:szCs w:val="72"/>
          <w:fitText w:val="7235" w:id="1815342336"/>
        </w:rPr>
        <w:t>盘锦市兴隆台区财政</w:t>
      </w:r>
      <w:r w:rsidRPr="00263B88">
        <w:rPr>
          <w:rFonts w:ascii="宋体" w:eastAsia="宋体" w:hAnsi="宋体" w:hint="eastAsia"/>
          <w:b/>
          <w:color w:val="FF0000"/>
          <w:spacing w:val="6"/>
          <w:sz w:val="72"/>
          <w:szCs w:val="72"/>
          <w:fitText w:val="7235" w:id="1815342336"/>
        </w:rPr>
        <w:t>局</w:t>
      </w:r>
    </w:p>
    <w:p w:rsidR="00534517" w:rsidRPr="009B7CF6" w:rsidRDefault="00534517" w:rsidP="00967507">
      <w:pPr>
        <w:rPr>
          <w:rFonts w:ascii="宋体"/>
          <w:sz w:val="44"/>
          <w:szCs w:val="44"/>
        </w:rPr>
      </w:pPr>
    </w:p>
    <w:p w:rsidR="00534517" w:rsidRPr="009B7CF6" w:rsidRDefault="00534517" w:rsidP="0048190D">
      <w:pPr>
        <w:spacing w:afterLines="150" w:line="320" w:lineRule="exact"/>
        <w:jc w:val="center"/>
        <w:rPr>
          <w:rFonts w:ascii="仿宋_GB2312" w:eastAsia="仿宋_GB2312"/>
          <w:sz w:val="30"/>
          <w:szCs w:val="30"/>
        </w:rPr>
      </w:pPr>
      <w:r w:rsidRPr="009B7CF6">
        <w:rPr>
          <w:rFonts w:ascii="宋体" w:eastAsia="宋体" w:hAnsi="宋体" w:cs="宋体" w:hint="eastAsia"/>
          <w:kern w:val="2"/>
          <w:sz w:val="30"/>
          <w:szCs w:val="30"/>
        </w:rPr>
        <w:t>兴农机〔</w:t>
      </w:r>
      <w:r w:rsidRPr="009B7CF6">
        <w:rPr>
          <w:rFonts w:ascii="宋体" w:eastAsia="宋体" w:hAnsi="宋体" w:cs="宋体"/>
          <w:kern w:val="2"/>
          <w:sz w:val="30"/>
          <w:szCs w:val="30"/>
        </w:rPr>
        <w:t>2018</w:t>
      </w:r>
      <w:r w:rsidRPr="009B7CF6">
        <w:rPr>
          <w:rFonts w:ascii="宋体" w:eastAsia="宋体" w:hAnsi="宋体" w:cs="宋体" w:hint="eastAsia"/>
          <w:kern w:val="2"/>
          <w:sz w:val="30"/>
          <w:szCs w:val="30"/>
        </w:rPr>
        <w:t>〕</w:t>
      </w:r>
      <w:r w:rsidRPr="009B7CF6">
        <w:rPr>
          <w:rFonts w:ascii="宋体" w:eastAsia="宋体" w:hAnsi="宋体" w:cs="宋体"/>
          <w:kern w:val="2"/>
          <w:sz w:val="30"/>
          <w:szCs w:val="30"/>
        </w:rPr>
        <w:t>10</w:t>
      </w:r>
      <w:r w:rsidRPr="009B7CF6">
        <w:rPr>
          <w:rFonts w:ascii="宋体" w:eastAsia="宋体" w:hAnsi="宋体" w:cs="宋体" w:hint="eastAsia"/>
          <w:kern w:val="2"/>
          <w:sz w:val="30"/>
          <w:szCs w:val="30"/>
        </w:rPr>
        <w:t>号</w:t>
      </w:r>
      <w:r w:rsidR="00426FE1" w:rsidRPr="00426FE1">
        <w:rPr>
          <w:noProof/>
        </w:rPr>
        <w:pict>
          <v:line id="_x0000_s1027" style="position:absolute;left:0;text-align:left;z-index:251659264;mso-position-horizontal-relative:text;mso-position-vertical-relative:text" from="-5.25pt,23.4pt" to="425.25pt,23.4pt" strokecolor="red" strokeweight="1.25pt"/>
        </w:pict>
      </w:r>
    </w:p>
    <w:tbl>
      <w:tblPr>
        <w:tblW w:w="13245" w:type="dxa"/>
        <w:jc w:val="center"/>
        <w:tblCellSpacing w:w="0" w:type="dxa"/>
        <w:tblCellMar>
          <w:left w:w="0" w:type="dxa"/>
          <w:right w:w="0" w:type="dxa"/>
        </w:tblCellMar>
        <w:tblLook w:val="00A0"/>
      </w:tblPr>
      <w:tblGrid>
        <w:gridCol w:w="13245"/>
      </w:tblGrid>
      <w:tr w:rsidR="00534517" w:rsidRPr="008955D6" w:rsidTr="00D82DB6">
        <w:trPr>
          <w:trHeight w:val="420"/>
          <w:tblCellSpacing w:w="0" w:type="dxa"/>
          <w:jc w:val="center"/>
        </w:trPr>
        <w:tc>
          <w:tcPr>
            <w:tcW w:w="0" w:type="auto"/>
            <w:shd w:val="clear" w:color="auto" w:fill="FFFFFF"/>
            <w:vAlign w:val="center"/>
          </w:tcPr>
          <w:p w:rsidR="00534517" w:rsidRDefault="00534517" w:rsidP="008D2D2B">
            <w:pPr>
              <w:adjustRightInd/>
              <w:snapToGrid/>
              <w:spacing w:after="0" w:line="420" w:lineRule="atLeast"/>
              <w:ind w:firstLineChars="586" w:firstLine="2588"/>
              <w:rPr>
                <w:rFonts w:ascii="宋体" w:eastAsia="宋体" w:hAnsi="宋体" w:cs="宋体"/>
                <w:b/>
                <w:bCs/>
                <w:kern w:val="2"/>
                <w:sz w:val="44"/>
                <w:szCs w:val="44"/>
              </w:rPr>
            </w:pPr>
            <w:r>
              <w:rPr>
                <w:rFonts w:ascii="宋体" w:eastAsia="宋体" w:hAnsi="宋体" w:cs="宋体" w:hint="eastAsia"/>
                <w:b/>
                <w:bCs/>
                <w:kern w:val="2"/>
                <w:sz w:val="44"/>
                <w:szCs w:val="44"/>
              </w:rPr>
              <w:t>兴隆台区农机局兴隆台区财政局关于印发</w:t>
            </w:r>
          </w:p>
          <w:p w:rsidR="00534517" w:rsidRDefault="00534517" w:rsidP="008D2D2B">
            <w:pPr>
              <w:adjustRightInd/>
              <w:snapToGrid/>
              <w:spacing w:after="0" w:line="420" w:lineRule="atLeast"/>
              <w:ind w:firstLineChars="690" w:firstLine="3048"/>
              <w:rPr>
                <w:rFonts w:ascii="宋体" w:eastAsia="宋体" w:hAnsi="宋体" w:cs="宋体"/>
                <w:b/>
                <w:bCs/>
                <w:kern w:val="2"/>
                <w:sz w:val="44"/>
                <w:szCs w:val="44"/>
              </w:rPr>
            </w:pPr>
            <w:r>
              <w:rPr>
                <w:rFonts w:ascii="宋体" w:eastAsia="宋体" w:hAnsi="宋体" w:cs="宋体" w:hint="eastAsia"/>
                <w:b/>
                <w:bCs/>
                <w:kern w:val="2"/>
                <w:sz w:val="44"/>
                <w:szCs w:val="44"/>
              </w:rPr>
              <w:t>兴隆台区</w:t>
            </w:r>
            <w:r>
              <w:rPr>
                <w:rFonts w:ascii="宋体" w:eastAsia="宋体" w:hAnsi="宋体" w:cs="宋体"/>
                <w:b/>
                <w:bCs/>
                <w:kern w:val="2"/>
                <w:sz w:val="44"/>
                <w:szCs w:val="44"/>
              </w:rPr>
              <w:t>2018-2020</w:t>
            </w:r>
            <w:r>
              <w:rPr>
                <w:rFonts w:ascii="宋体" w:eastAsia="宋体" w:hAnsi="宋体" w:cs="宋体" w:hint="eastAsia"/>
                <w:b/>
                <w:bCs/>
                <w:kern w:val="2"/>
                <w:sz w:val="44"/>
                <w:szCs w:val="44"/>
              </w:rPr>
              <w:t>年农机购置补贴</w:t>
            </w:r>
          </w:p>
          <w:p w:rsidR="00534517" w:rsidRDefault="00534517" w:rsidP="008D2D2B">
            <w:pPr>
              <w:adjustRightInd/>
              <w:snapToGrid/>
              <w:spacing w:after="0" w:line="420" w:lineRule="atLeast"/>
              <w:ind w:firstLineChars="1180" w:firstLine="5212"/>
              <w:rPr>
                <w:rFonts w:ascii="宋体" w:eastAsia="宋体" w:hAnsi="宋体" w:cs="宋体"/>
                <w:b/>
                <w:bCs/>
                <w:kern w:val="2"/>
                <w:sz w:val="44"/>
                <w:szCs w:val="44"/>
              </w:rPr>
            </w:pPr>
            <w:r>
              <w:rPr>
                <w:rFonts w:ascii="宋体" w:eastAsia="宋体" w:hAnsi="宋体" w:cs="宋体" w:hint="eastAsia"/>
                <w:b/>
                <w:bCs/>
                <w:kern w:val="2"/>
                <w:sz w:val="44"/>
                <w:szCs w:val="44"/>
              </w:rPr>
              <w:t>实施方案的通知</w:t>
            </w:r>
          </w:p>
        </w:tc>
      </w:tr>
      <w:tr w:rsidR="00534517" w:rsidRPr="008955D6" w:rsidTr="00D82DB6">
        <w:trPr>
          <w:trHeight w:val="630"/>
          <w:tblCellSpacing w:w="0" w:type="dxa"/>
          <w:jc w:val="center"/>
        </w:trPr>
        <w:tc>
          <w:tcPr>
            <w:tcW w:w="0" w:type="auto"/>
            <w:shd w:val="clear" w:color="auto" w:fill="FFFFFF"/>
            <w:vAlign w:val="center"/>
          </w:tcPr>
          <w:p w:rsidR="00534517" w:rsidRDefault="00534517" w:rsidP="00967507">
            <w:pPr>
              <w:adjustRightInd/>
              <w:snapToGrid/>
              <w:spacing w:after="0" w:line="240" w:lineRule="atLeast"/>
              <w:rPr>
                <w:rFonts w:ascii="宋体" w:eastAsia="宋体" w:hAnsi="宋体" w:cs="宋体"/>
                <w:kern w:val="2"/>
                <w:sz w:val="32"/>
                <w:szCs w:val="32"/>
              </w:rPr>
            </w:pPr>
          </w:p>
        </w:tc>
      </w:tr>
    </w:tbl>
    <w:p w:rsidR="00534517" w:rsidRDefault="00534517" w:rsidP="00D82DB6">
      <w:pPr>
        <w:adjustRightInd/>
        <w:snapToGrid/>
        <w:spacing w:after="0"/>
        <w:jc w:val="both"/>
      </w:pPr>
    </w:p>
    <w:p w:rsidR="00534517" w:rsidRPr="00FC0519" w:rsidRDefault="00534517" w:rsidP="008D2D2B">
      <w:pPr>
        <w:adjustRightInd/>
        <w:snapToGrid/>
        <w:spacing w:after="0" w:line="276" w:lineRule="auto"/>
        <w:ind w:left="480" w:hangingChars="150" w:hanging="480"/>
        <w:rPr>
          <w:rFonts w:ascii="仿宋_GB2312" w:eastAsia="仿宋_GB2312" w:hAnsi="Simsun" w:cs="宋体"/>
          <w:color w:val="000000"/>
          <w:sz w:val="32"/>
          <w:szCs w:val="32"/>
          <w:shd w:val="clear" w:color="auto" w:fill="FFFFFF"/>
        </w:rPr>
      </w:pPr>
      <w:r w:rsidRPr="00FC0519">
        <w:rPr>
          <w:rFonts w:ascii="仿宋_GB2312" w:eastAsia="仿宋_GB2312" w:hAnsi="Simsun" w:cs="宋体" w:hint="eastAsia"/>
          <w:color w:val="000000"/>
          <w:sz w:val="32"/>
          <w:szCs w:val="32"/>
          <w:shd w:val="clear" w:color="auto" w:fill="FFFFFF"/>
        </w:rPr>
        <w:t>各涉农街道、兴隆农场、鼎翔集团农业公司、油田农场</w:t>
      </w:r>
      <w:r>
        <w:rPr>
          <w:rFonts w:ascii="仿宋_GB2312" w:eastAsia="仿宋_GB2312" w:hAnsi="Simsun" w:cs="宋体" w:hint="eastAsia"/>
          <w:color w:val="000000"/>
          <w:sz w:val="32"/>
          <w:szCs w:val="32"/>
          <w:shd w:val="clear" w:color="auto" w:fill="FFFFFF"/>
        </w:rPr>
        <w:t>：</w:t>
      </w:r>
    </w:p>
    <w:p w:rsidR="00534517" w:rsidRPr="00FC0519" w:rsidRDefault="00534517" w:rsidP="008D2D2B">
      <w:pPr>
        <w:adjustRightInd/>
        <w:snapToGrid/>
        <w:spacing w:after="0" w:line="276" w:lineRule="auto"/>
        <w:ind w:leftChars="219" w:left="482" w:firstLineChars="50" w:firstLine="160"/>
        <w:jc w:val="both"/>
        <w:rPr>
          <w:rFonts w:ascii="仿宋_GB2312" w:eastAsia="仿宋_GB2312" w:hAnsi="宋体" w:cs="宋体"/>
          <w:bCs/>
          <w:sz w:val="32"/>
          <w:szCs w:val="32"/>
        </w:rPr>
      </w:pPr>
      <w:r w:rsidRPr="00FC0519">
        <w:rPr>
          <w:rFonts w:ascii="仿宋_GB2312" w:eastAsia="仿宋_GB2312" w:hAnsi="Simsun" w:cs="宋体" w:hint="eastAsia"/>
          <w:color w:val="000000"/>
          <w:sz w:val="32"/>
          <w:szCs w:val="32"/>
        </w:rPr>
        <w:t>按照</w:t>
      </w:r>
      <w:r>
        <w:rPr>
          <w:rFonts w:ascii="仿宋_GB2312" w:eastAsia="仿宋_GB2312" w:hAnsi="Simsun" w:cs="宋体" w:hint="eastAsia"/>
          <w:color w:val="000000"/>
          <w:sz w:val="32"/>
          <w:szCs w:val="32"/>
        </w:rPr>
        <w:t>《</w:t>
      </w:r>
      <w:r w:rsidRPr="00FC0519">
        <w:rPr>
          <w:rFonts w:ascii="仿宋_GB2312" w:eastAsia="仿宋_GB2312" w:hAnsi="宋体" w:cs="宋体" w:hint="eastAsia"/>
          <w:bCs/>
          <w:sz w:val="32"/>
          <w:szCs w:val="32"/>
        </w:rPr>
        <w:t>辽宁省农委辽宁省财政厅关于印发辽宁省</w:t>
      </w:r>
      <w:r w:rsidRPr="00FC0519">
        <w:rPr>
          <w:rFonts w:ascii="仿宋_GB2312" w:eastAsia="仿宋_GB2312" w:hAnsi="宋体" w:cs="宋体"/>
          <w:bCs/>
          <w:sz w:val="32"/>
          <w:szCs w:val="32"/>
        </w:rPr>
        <w:t>2018-</w:t>
      </w:r>
    </w:p>
    <w:p w:rsidR="00534517" w:rsidRDefault="00534517" w:rsidP="00816B5D">
      <w:pPr>
        <w:adjustRightInd/>
        <w:snapToGrid/>
        <w:spacing w:after="0" w:line="276" w:lineRule="auto"/>
        <w:jc w:val="both"/>
        <w:rPr>
          <w:rFonts w:ascii="仿宋_GB2312" w:eastAsia="仿宋_GB2312" w:hAnsi="宋体" w:cs="宋体"/>
          <w:bCs/>
          <w:sz w:val="32"/>
          <w:szCs w:val="32"/>
        </w:rPr>
      </w:pPr>
      <w:r w:rsidRPr="00FC0519">
        <w:rPr>
          <w:rFonts w:ascii="仿宋_GB2312" w:eastAsia="仿宋_GB2312" w:hAnsi="宋体" w:cs="宋体"/>
          <w:bCs/>
          <w:sz w:val="32"/>
          <w:szCs w:val="32"/>
        </w:rPr>
        <w:t>2020</w:t>
      </w:r>
      <w:r w:rsidRPr="00FC0519">
        <w:rPr>
          <w:rFonts w:ascii="仿宋_GB2312" w:eastAsia="仿宋_GB2312" w:hAnsi="宋体" w:cs="宋体" w:hint="eastAsia"/>
          <w:bCs/>
          <w:sz w:val="32"/>
          <w:szCs w:val="32"/>
        </w:rPr>
        <w:t>年农机购置补贴实施方案的通知</w:t>
      </w:r>
      <w:r>
        <w:rPr>
          <w:rFonts w:ascii="仿宋_GB2312" w:eastAsia="仿宋_GB2312" w:hAnsi="宋体" w:cs="宋体" w:hint="eastAsia"/>
          <w:bCs/>
          <w:sz w:val="32"/>
          <w:szCs w:val="32"/>
        </w:rPr>
        <w:t>》</w:t>
      </w:r>
      <w:r w:rsidRPr="00FC0519">
        <w:rPr>
          <w:rFonts w:ascii="仿宋_GB2312" w:eastAsia="仿宋_GB2312" w:hAnsi="宋体" w:cs="宋体" w:hint="eastAsia"/>
          <w:bCs/>
          <w:sz w:val="32"/>
          <w:szCs w:val="32"/>
        </w:rPr>
        <w:t>（</w:t>
      </w:r>
      <w:r w:rsidRPr="00FC0519">
        <w:rPr>
          <w:rFonts w:ascii="仿宋_GB2312" w:eastAsia="仿宋_GB2312" w:hAnsi="宋体" w:cs="宋体" w:hint="eastAsia"/>
          <w:sz w:val="32"/>
          <w:szCs w:val="32"/>
        </w:rPr>
        <w:t>辽农机〔</w:t>
      </w:r>
      <w:r w:rsidRPr="00FC0519">
        <w:rPr>
          <w:rFonts w:ascii="仿宋_GB2312" w:eastAsia="仿宋_GB2312" w:hAnsi="宋体" w:cs="宋体"/>
          <w:sz w:val="32"/>
          <w:szCs w:val="32"/>
        </w:rPr>
        <w:t>2018</w:t>
      </w:r>
      <w:r w:rsidRPr="00FC0519">
        <w:rPr>
          <w:rFonts w:ascii="仿宋_GB2312" w:eastAsia="仿宋_GB2312" w:hAnsi="宋体" w:cs="宋体" w:hint="eastAsia"/>
          <w:sz w:val="32"/>
          <w:szCs w:val="32"/>
        </w:rPr>
        <w:t>〕</w:t>
      </w:r>
      <w:r w:rsidRPr="00FC0519">
        <w:rPr>
          <w:rFonts w:ascii="仿宋_GB2312" w:eastAsia="仿宋_GB2312" w:hAnsi="宋体" w:cs="宋体"/>
          <w:sz w:val="32"/>
          <w:szCs w:val="32"/>
        </w:rPr>
        <w:t>90</w:t>
      </w:r>
      <w:r w:rsidRPr="00FC0519">
        <w:rPr>
          <w:rFonts w:ascii="仿宋_GB2312" w:eastAsia="仿宋_GB2312" w:hAnsi="宋体" w:cs="宋体" w:hint="eastAsia"/>
          <w:sz w:val="32"/>
          <w:szCs w:val="32"/>
        </w:rPr>
        <w:t>号</w:t>
      </w:r>
      <w:r w:rsidRPr="00FC0519">
        <w:rPr>
          <w:rFonts w:ascii="仿宋_GB2312" w:eastAsia="仿宋_GB2312" w:hAnsi="宋体" w:cs="宋体" w:hint="eastAsia"/>
          <w:bCs/>
          <w:sz w:val="32"/>
          <w:szCs w:val="32"/>
        </w:rPr>
        <w:t>），</w:t>
      </w:r>
      <w:r>
        <w:rPr>
          <w:rFonts w:ascii="仿宋_GB2312" w:eastAsia="仿宋_GB2312" w:hAnsi="宋体" w:cs="宋体" w:hint="eastAsia"/>
          <w:bCs/>
          <w:sz w:val="32"/>
          <w:szCs w:val="32"/>
        </w:rPr>
        <w:t>《</w:t>
      </w:r>
      <w:r w:rsidRPr="00FC0519">
        <w:rPr>
          <w:rFonts w:ascii="仿宋_GB2312" w:eastAsia="仿宋_GB2312" w:hAnsi="宋体" w:cs="宋体" w:hint="eastAsia"/>
          <w:bCs/>
          <w:sz w:val="32"/>
          <w:szCs w:val="32"/>
        </w:rPr>
        <w:t>盘锦市农机局盘锦市财政局关于印发盘锦市</w:t>
      </w:r>
      <w:r w:rsidRPr="00FC0519">
        <w:rPr>
          <w:rFonts w:ascii="仿宋_GB2312" w:eastAsia="仿宋_GB2312" w:hAnsi="宋体" w:cs="宋体"/>
          <w:bCs/>
          <w:sz w:val="32"/>
          <w:szCs w:val="32"/>
        </w:rPr>
        <w:t>2018-2020</w:t>
      </w:r>
      <w:r w:rsidRPr="00FC0519">
        <w:rPr>
          <w:rFonts w:ascii="仿宋_GB2312" w:eastAsia="仿宋_GB2312" w:hAnsi="宋体" w:cs="宋体" w:hint="eastAsia"/>
          <w:bCs/>
          <w:sz w:val="32"/>
          <w:szCs w:val="32"/>
        </w:rPr>
        <w:t>年农机购置补贴实施方案的通知</w:t>
      </w:r>
      <w:r>
        <w:rPr>
          <w:rFonts w:ascii="仿宋_GB2312" w:eastAsia="仿宋_GB2312" w:hAnsi="宋体" w:cs="宋体" w:hint="eastAsia"/>
          <w:bCs/>
          <w:sz w:val="32"/>
          <w:szCs w:val="32"/>
        </w:rPr>
        <w:t>》</w:t>
      </w:r>
      <w:r w:rsidRPr="00FC0519">
        <w:rPr>
          <w:rFonts w:ascii="仿宋_GB2312" w:eastAsia="仿宋_GB2312" w:hAnsi="宋体" w:cs="宋体" w:hint="eastAsia"/>
          <w:bCs/>
          <w:sz w:val="32"/>
          <w:szCs w:val="32"/>
        </w:rPr>
        <w:t>（盘农机</w:t>
      </w:r>
      <w:r w:rsidRPr="00FC0519">
        <w:rPr>
          <w:rFonts w:ascii="仿宋_GB2312" w:eastAsia="仿宋_GB2312" w:hAnsi="宋体" w:cs="宋体" w:hint="eastAsia"/>
          <w:sz w:val="32"/>
          <w:szCs w:val="32"/>
        </w:rPr>
        <w:t>〔</w:t>
      </w:r>
      <w:r w:rsidRPr="00FC0519">
        <w:rPr>
          <w:rFonts w:ascii="仿宋_GB2312" w:eastAsia="仿宋_GB2312" w:hAnsi="宋体" w:cs="宋体"/>
          <w:sz w:val="32"/>
          <w:szCs w:val="32"/>
        </w:rPr>
        <w:t>2018</w:t>
      </w:r>
      <w:r w:rsidRPr="00FC0519">
        <w:rPr>
          <w:rFonts w:ascii="仿宋_GB2312" w:eastAsia="仿宋_GB2312" w:hAnsi="宋体" w:cs="宋体" w:hint="eastAsia"/>
          <w:sz w:val="32"/>
          <w:szCs w:val="32"/>
        </w:rPr>
        <w:t>〕</w:t>
      </w:r>
      <w:r w:rsidRPr="00FC0519">
        <w:rPr>
          <w:rFonts w:ascii="仿宋_GB2312" w:eastAsia="仿宋_GB2312" w:hAnsi="宋体" w:cs="宋体"/>
          <w:sz w:val="32"/>
          <w:szCs w:val="32"/>
        </w:rPr>
        <w:t>28</w:t>
      </w:r>
      <w:r w:rsidRPr="00FC0519">
        <w:rPr>
          <w:rFonts w:ascii="仿宋_GB2312" w:eastAsia="仿宋_GB2312" w:hAnsi="宋体" w:cs="宋体" w:hint="eastAsia"/>
          <w:sz w:val="32"/>
          <w:szCs w:val="32"/>
        </w:rPr>
        <w:t>号</w:t>
      </w:r>
      <w:r w:rsidRPr="00FC0519">
        <w:rPr>
          <w:rFonts w:ascii="仿宋_GB2312" w:eastAsia="仿宋_GB2312" w:hAnsi="宋体" w:cs="宋体" w:hint="eastAsia"/>
          <w:bCs/>
          <w:sz w:val="32"/>
          <w:szCs w:val="32"/>
        </w:rPr>
        <w:t>）精神，为切实做好</w:t>
      </w:r>
      <w:r w:rsidRPr="00FC0519">
        <w:rPr>
          <w:rFonts w:ascii="仿宋_GB2312" w:eastAsia="仿宋_GB2312" w:hAnsi="宋体" w:cs="宋体"/>
          <w:bCs/>
          <w:sz w:val="32"/>
          <w:szCs w:val="32"/>
        </w:rPr>
        <w:t>2018-2020</w:t>
      </w:r>
      <w:r w:rsidRPr="00FC0519">
        <w:rPr>
          <w:rFonts w:ascii="仿宋_GB2312" w:eastAsia="仿宋_GB2312" w:hAnsi="宋体" w:cs="宋体" w:hint="eastAsia"/>
          <w:bCs/>
          <w:sz w:val="32"/>
          <w:szCs w:val="32"/>
        </w:rPr>
        <w:t>年农机购置补贴工作，积极推进兴隆台区全面振兴，结合工作实际，兴隆台区农机局、兴隆台区财政局研究制定了《兴隆台区</w:t>
      </w:r>
      <w:r w:rsidRPr="00FC0519">
        <w:rPr>
          <w:rFonts w:ascii="仿宋_GB2312" w:eastAsia="仿宋_GB2312" w:hAnsi="宋体" w:cs="宋体"/>
          <w:bCs/>
          <w:sz w:val="32"/>
          <w:szCs w:val="32"/>
        </w:rPr>
        <w:t>2018-2020</w:t>
      </w:r>
      <w:r w:rsidRPr="00FC0519">
        <w:rPr>
          <w:rFonts w:ascii="仿宋_GB2312" w:eastAsia="仿宋_GB2312" w:hAnsi="宋体" w:cs="宋体" w:hint="eastAsia"/>
          <w:bCs/>
          <w:sz w:val="32"/>
          <w:szCs w:val="32"/>
        </w:rPr>
        <w:t>年农机购置补贴实施方案》，现予印发，请遵照执行</w:t>
      </w:r>
      <w:r>
        <w:rPr>
          <w:rFonts w:ascii="仿宋_GB2312" w:eastAsia="仿宋_GB2312" w:hAnsi="宋体" w:cs="宋体" w:hint="eastAsia"/>
          <w:bCs/>
          <w:sz w:val="32"/>
          <w:szCs w:val="32"/>
        </w:rPr>
        <w:t>。</w:t>
      </w:r>
    </w:p>
    <w:p w:rsidR="00534517" w:rsidRDefault="00534517" w:rsidP="00CC71D2">
      <w:pPr>
        <w:adjustRightInd/>
        <w:snapToGrid/>
        <w:spacing w:after="0" w:line="276" w:lineRule="auto"/>
        <w:rPr>
          <w:rFonts w:ascii="仿宋_GB2312" w:eastAsia="仿宋_GB2312" w:hAnsi="宋体" w:cs="宋体"/>
          <w:bCs/>
          <w:sz w:val="32"/>
          <w:szCs w:val="32"/>
        </w:rPr>
      </w:pPr>
    </w:p>
    <w:p w:rsidR="00534517" w:rsidRDefault="00534517" w:rsidP="00CC71D2">
      <w:pPr>
        <w:adjustRightInd/>
        <w:snapToGrid/>
        <w:spacing w:after="0" w:line="276" w:lineRule="auto"/>
        <w:rPr>
          <w:rFonts w:ascii="仿宋_GB2312" w:eastAsia="仿宋_GB2312" w:hAnsi="宋体" w:cs="宋体"/>
          <w:bCs/>
          <w:sz w:val="32"/>
          <w:szCs w:val="32"/>
        </w:rPr>
      </w:pPr>
    </w:p>
    <w:p w:rsidR="00534517" w:rsidRPr="00FC0519" w:rsidRDefault="00534517" w:rsidP="00967507">
      <w:pPr>
        <w:adjustRightInd/>
        <w:snapToGrid/>
        <w:spacing w:after="0" w:line="360" w:lineRule="auto"/>
        <w:rPr>
          <w:rFonts w:ascii="仿宋_GB2312" w:eastAsia="仿宋_GB2312" w:hAnsi="宋体" w:cs="宋体"/>
          <w:bCs/>
          <w:sz w:val="32"/>
          <w:szCs w:val="32"/>
        </w:rPr>
      </w:pPr>
    </w:p>
    <w:p w:rsidR="00534517" w:rsidRDefault="00534517" w:rsidP="008D2D2B">
      <w:pPr>
        <w:adjustRightInd/>
        <w:snapToGrid/>
        <w:spacing w:after="0" w:line="360" w:lineRule="auto"/>
        <w:ind w:firstLineChars="250" w:firstLine="800"/>
        <w:rPr>
          <w:rFonts w:ascii="仿宋_GB2312" w:eastAsia="仿宋_GB2312" w:hAnsi="宋体" w:cs="宋体"/>
          <w:bCs/>
          <w:sz w:val="32"/>
          <w:szCs w:val="32"/>
        </w:rPr>
      </w:pPr>
      <w:r w:rsidRPr="00FC0519">
        <w:rPr>
          <w:rFonts w:ascii="仿宋_GB2312" w:eastAsia="仿宋_GB2312" w:hAnsi="宋体" w:cs="宋体" w:hint="eastAsia"/>
          <w:bCs/>
          <w:sz w:val="32"/>
          <w:szCs w:val="32"/>
        </w:rPr>
        <w:t>兴隆台区农机局</w:t>
      </w:r>
      <w:r w:rsidRPr="00FC0519">
        <w:rPr>
          <w:rFonts w:ascii="仿宋_GB2312" w:eastAsia="仿宋_GB2312" w:hAnsi="宋体" w:cs="宋体"/>
          <w:bCs/>
          <w:sz w:val="32"/>
          <w:szCs w:val="32"/>
        </w:rPr>
        <w:t xml:space="preserve">             </w:t>
      </w:r>
      <w:r w:rsidRPr="00FC0519">
        <w:rPr>
          <w:rFonts w:ascii="仿宋_GB2312" w:eastAsia="仿宋_GB2312" w:hAnsi="宋体" w:cs="宋体" w:hint="eastAsia"/>
          <w:bCs/>
          <w:sz w:val="32"/>
          <w:szCs w:val="32"/>
        </w:rPr>
        <w:t>兴隆台区财政局</w:t>
      </w:r>
    </w:p>
    <w:p w:rsidR="00534517" w:rsidRPr="00FC0519" w:rsidRDefault="00534517" w:rsidP="008D2D2B">
      <w:pPr>
        <w:adjustRightInd/>
        <w:snapToGrid/>
        <w:spacing w:after="0" w:line="360" w:lineRule="auto"/>
        <w:ind w:firstLineChars="1550" w:firstLine="4960"/>
        <w:rPr>
          <w:rFonts w:ascii="仿宋_GB2312" w:eastAsia="仿宋_GB2312" w:hAnsi="宋体" w:cs="宋体"/>
          <w:bCs/>
          <w:sz w:val="32"/>
          <w:szCs w:val="32"/>
        </w:rPr>
      </w:pPr>
      <w:smartTag w:uri="urn:schemas-microsoft-com:office:smarttags" w:element="chsdate">
        <w:smartTagPr>
          <w:attr w:name="IsROCDate" w:val="False"/>
          <w:attr w:name="IsLunarDate" w:val="False"/>
          <w:attr w:name="Day" w:val="20"/>
          <w:attr w:name="Month" w:val="6"/>
          <w:attr w:name="Year" w:val="2018"/>
        </w:smartTagPr>
        <w:r w:rsidRPr="00FC0519">
          <w:rPr>
            <w:rFonts w:ascii="仿宋_GB2312" w:eastAsia="仿宋_GB2312" w:hAnsi="宋体" w:cs="宋体"/>
            <w:bCs/>
            <w:sz w:val="32"/>
            <w:szCs w:val="32"/>
          </w:rPr>
          <w:t>2018</w:t>
        </w:r>
        <w:r w:rsidRPr="00FC0519">
          <w:rPr>
            <w:rFonts w:ascii="仿宋_GB2312" w:eastAsia="仿宋_GB2312" w:hAnsi="宋体" w:cs="宋体" w:hint="eastAsia"/>
            <w:bCs/>
            <w:sz w:val="32"/>
            <w:szCs w:val="32"/>
          </w:rPr>
          <w:t>年</w:t>
        </w:r>
        <w:r w:rsidRPr="00FC0519">
          <w:rPr>
            <w:rFonts w:ascii="仿宋_GB2312" w:eastAsia="仿宋_GB2312" w:hAnsi="宋体" w:cs="宋体"/>
            <w:bCs/>
            <w:sz w:val="32"/>
            <w:szCs w:val="32"/>
          </w:rPr>
          <w:t>6</w:t>
        </w:r>
        <w:r w:rsidRPr="00FC0519">
          <w:rPr>
            <w:rFonts w:ascii="仿宋_GB2312" w:eastAsia="仿宋_GB2312" w:hAnsi="宋体" w:cs="宋体" w:hint="eastAsia"/>
            <w:bCs/>
            <w:sz w:val="32"/>
            <w:szCs w:val="32"/>
          </w:rPr>
          <w:t>月</w:t>
        </w:r>
        <w:r>
          <w:rPr>
            <w:rFonts w:ascii="仿宋_GB2312" w:eastAsia="仿宋_GB2312" w:hAnsi="宋体" w:cs="宋体"/>
            <w:bCs/>
            <w:sz w:val="32"/>
            <w:szCs w:val="32"/>
          </w:rPr>
          <w:t>20</w:t>
        </w:r>
        <w:r w:rsidRPr="00FC0519">
          <w:rPr>
            <w:rFonts w:ascii="仿宋_GB2312" w:eastAsia="仿宋_GB2312" w:hAnsi="宋体" w:cs="宋体" w:hint="eastAsia"/>
            <w:bCs/>
            <w:sz w:val="32"/>
            <w:szCs w:val="32"/>
          </w:rPr>
          <w:t>日</w:t>
        </w:r>
      </w:smartTag>
    </w:p>
    <w:tbl>
      <w:tblPr>
        <w:tblW w:w="13245" w:type="dxa"/>
        <w:jc w:val="center"/>
        <w:tblCellSpacing w:w="0" w:type="dxa"/>
        <w:tblCellMar>
          <w:left w:w="0" w:type="dxa"/>
          <w:right w:w="0" w:type="dxa"/>
        </w:tblCellMar>
        <w:tblLook w:val="00A0"/>
      </w:tblPr>
      <w:tblGrid>
        <w:gridCol w:w="13245"/>
      </w:tblGrid>
      <w:tr w:rsidR="00534517" w:rsidRPr="008955D6" w:rsidTr="00CC71D2">
        <w:trPr>
          <w:trHeight w:val="80"/>
          <w:tblCellSpacing w:w="0" w:type="dxa"/>
          <w:jc w:val="center"/>
        </w:trPr>
        <w:tc>
          <w:tcPr>
            <w:tcW w:w="0" w:type="auto"/>
            <w:shd w:val="clear" w:color="auto" w:fill="FFFFFF"/>
            <w:vAlign w:val="center"/>
          </w:tcPr>
          <w:p w:rsidR="00534517" w:rsidRPr="00FC0519" w:rsidRDefault="00534517" w:rsidP="0048190D">
            <w:pPr>
              <w:adjustRightInd/>
              <w:snapToGrid/>
              <w:spacing w:after="0" w:line="420" w:lineRule="atLeast"/>
              <w:rPr>
                <w:rFonts w:ascii="仿宋_GB2312" w:eastAsia="仿宋_GB2312" w:hAnsi="宋体" w:cs="宋体"/>
                <w:b/>
                <w:bCs/>
                <w:sz w:val="44"/>
                <w:szCs w:val="44"/>
              </w:rPr>
            </w:pPr>
          </w:p>
        </w:tc>
      </w:tr>
    </w:tbl>
    <w:p w:rsidR="00534517" w:rsidRPr="00CC71D2" w:rsidRDefault="00534517" w:rsidP="00CC71D2">
      <w:pPr>
        <w:pStyle w:val="a4"/>
        <w:shd w:val="clear" w:color="auto" w:fill="FFFFFF"/>
        <w:jc w:val="center"/>
        <w:rPr>
          <w:rFonts w:ascii="仿宋_GB2312" w:eastAsia="仿宋_GB2312"/>
          <w:b/>
          <w:color w:val="000000"/>
          <w:sz w:val="36"/>
          <w:szCs w:val="36"/>
        </w:rPr>
      </w:pPr>
      <w:r w:rsidRPr="00CC71D2">
        <w:rPr>
          <w:rFonts w:ascii="仿宋_GB2312" w:eastAsia="仿宋_GB2312" w:hint="eastAsia"/>
          <w:b/>
          <w:color w:val="000000"/>
          <w:sz w:val="36"/>
          <w:szCs w:val="36"/>
        </w:rPr>
        <w:t>兴隆台区</w:t>
      </w:r>
      <w:r w:rsidRPr="00CC71D2">
        <w:rPr>
          <w:rFonts w:ascii="仿宋_GB2312" w:eastAsia="仿宋_GB2312"/>
          <w:b/>
          <w:color w:val="000000"/>
          <w:sz w:val="36"/>
          <w:szCs w:val="36"/>
        </w:rPr>
        <w:t>2018-2020</w:t>
      </w:r>
      <w:r w:rsidRPr="00CC71D2">
        <w:rPr>
          <w:rFonts w:ascii="仿宋_GB2312" w:eastAsia="仿宋_GB2312" w:hint="eastAsia"/>
          <w:b/>
          <w:color w:val="000000"/>
          <w:sz w:val="36"/>
          <w:szCs w:val="36"/>
        </w:rPr>
        <w:t>年农机购置补贴实施方案</w:t>
      </w:r>
    </w:p>
    <w:p w:rsidR="00534517" w:rsidRPr="00FC0519" w:rsidRDefault="00534517" w:rsidP="00D82DB6">
      <w:pPr>
        <w:pStyle w:val="a4"/>
        <w:shd w:val="clear" w:color="auto" w:fill="FFFFFF"/>
        <w:ind w:firstLine="480"/>
        <w:rPr>
          <w:rFonts w:ascii="仿宋_GB2312" w:eastAsia="仿宋_GB2312" w:hAnsi="Simsun"/>
          <w:color w:val="000000"/>
          <w:sz w:val="21"/>
          <w:szCs w:val="21"/>
        </w:rPr>
      </w:pP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根据</w:t>
      </w:r>
      <w:r>
        <w:rPr>
          <w:rFonts w:ascii="仿宋_GB2312" w:eastAsia="仿宋_GB2312" w:hAnsi="Simsun" w:hint="eastAsia"/>
          <w:color w:val="000000"/>
          <w:sz w:val="32"/>
          <w:szCs w:val="32"/>
        </w:rPr>
        <w:t>《</w:t>
      </w:r>
      <w:r w:rsidRPr="00FC0519">
        <w:rPr>
          <w:rFonts w:ascii="仿宋_GB2312" w:eastAsia="仿宋_GB2312" w:hint="eastAsia"/>
          <w:bCs/>
          <w:sz w:val="32"/>
          <w:szCs w:val="32"/>
        </w:rPr>
        <w:t>盘锦市农机局盘锦市财政局关于印发盘锦市</w:t>
      </w:r>
      <w:r w:rsidRPr="00FC0519">
        <w:rPr>
          <w:rFonts w:ascii="仿宋_GB2312" w:eastAsia="仿宋_GB2312"/>
          <w:bCs/>
          <w:sz w:val="32"/>
          <w:szCs w:val="32"/>
        </w:rPr>
        <w:t>2018-2020</w:t>
      </w:r>
      <w:r w:rsidRPr="00FC0519">
        <w:rPr>
          <w:rFonts w:ascii="仿宋_GB2312" w:eastAsia="仿宋_GB2312" w:hint="eastAsia"/>
          <w:bCs/>
          <w:sz w:val="32"/>
          <w:szCs w:val="32"/>
        </w:rPr>
        <w:t>年农机购置补贴实施方案的通知</w:t>
      </w:r>
      <w:r>
        <w:rPr>
          <w:rFonts w:ascii="仿宋_GB2312" w:eastAsia="仿宋_GB2312" w:hAnsi="Simsun" w:hint="eastAsia"/>
          <w:color w:val="000000"/>
          <w:sz w:val="32"/>
          <w:szCs w:val="32"/>
        </w:rPr>
        <w:t>》</w:t>
      </w:r>
      <w:r w:rsidRPr="00FC0519">
        <w:rPr>
          <w:rFonts w:ascii="仿宋_GB2312" w:eastAsia="仿宋_GB2312" w:hint="eastAsia"/>
          <w:bCs/>
          <w:sz w:val="32"/>
          <w:szCs w:val="32"/>
        </w:rPr>
        <w:t>（盘农机</w:t>
      </w:r>
      <w:r w:rsidRPr="00FC0519">
        <w:rPr>
          <w:rFonts w:ascii="仿宋_GB2312" w:eastAsia="仿宋_GB2312" w:hint="eastAsia"/>
          <w:sz w:val="32"/>
          <w:szCs w:val="32"/>
        </w:rPr>
        <w:t>〔</w:t>
      </w:r>
      <w:r w:rsidRPr="00FC0519">
        <w:rPr>
          <w:rFonts w:ascii="仿宋_GB2312" w:eastAsia="仿宋_GB2312"/>
          <w:sz w:val="32"/>
          <w:szCs w:val="32"/>
        </w:rPr>
        <w:t>2018</w:t>
      </w:r>
      <w:r w:rsidRPr="00FC0519">
        <w:rPr>
          <w:rFonts w:ascii="仿宋_GB2312" w:eastAsia="仿宋_GB2312" w:hint="eastAsia"/>
          <w:sz w:val="32"/>
          <w:szCs w:val="32"/>
        </w:rPr>
        <w:t>〕</w:t>
      </w:r>
      <w:r w:rsidRPr="00FC0519">
        <w:rPr>
          <w:rFonts w:ascii="仿宋_GB2312" w:eastAsia="仿宋_GB2312"/>
          <w:sz w:val="32"/>
          <w:szCs w:val="32"/>
        </w:rPr>
        <w:t>28</w:t>
      </w:r>
      <w:r w:rsidRPr="00FC0519">
        <w:rPr>
          <w:rFonts w:ascii="仿宋_GB2312" w:eastAsia="仿宋_GB2312" w:hint="eastAsia"/>
          <w:sz w:val="32"/>
          <w:szCs w:val="32"/>
        </w:rPr>
        <w:t>号</w:t>
      </w:r>
      <w:r w:rsidRPr="00FC0519">
        <w:rPr>
          <w:rFonts w:ascii="仿宋_GB2312" w:eastAsia="仿宋_GB2312" w:hint="eastAsia"/>
          <w:bCs/>
          <w:sz w:val="32"/>
          <w:szCs w:val="32"/>
        </w:rPr>
        <w:t>）文件精神</w:t>
      </w:r>
      <w:r w:rsidRPr="00FC0519">
        <w:rPr>
          <w:rFonts w:ascii="仿宋_GB2312" w:eastAsia="仿宋_GB2312" w:hAnsi="Simsun" w:hint="eastAsia"/>
          <w:color w:val="000000"/>
          <w:sz w:val="32"/>
          <w:szCs w:val="32"/>
        </w:rPr>
        <w:t>，结合我区实际，制定本实施方案。</w:t>
      </w:r>
    </w:p>
    <w:p w:rsidR="00534517" w:rsidRPr="00EE6E2A" w:rsidRDefault="00534517" w:rsidP="008D2D2B">
      <w:pPr>
        <w:pStyle w:val="a4"/>
        <w:shd w:val="clear" w:color="auto" w:fill="FFFFFF"/>
        <w:spacing w:line="276" w:lineRule="auto"/>
        <w:ind w:firstLineChars="200" w:firstLine="643"/>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一、总体要求</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紧紧围绕实施乡村振兴战略，以推进农业供给侧结构性改革、促进农业机械化全程全面高质量高效发展为基本要求，突出重点，全力保障粮食和主要农产品生产全程机械化的需求；坚持绿色生态导向，大力推广节能环保、精准高效农业机械化技术，促进农业绿色发展；推动科技创新，加快技术先进农机产品推广，提升农机作业质量；实行补贴范围内机具敞开补贴；创新组织管理，着力提升制度化、信息化、便利化水平，严惩失信违规行为，严防系统性违规风险，确保政策规范廉洁高效实施。</w:t>
      </w:r>
    </w:p>
    <w:p w:rsidR="00534517" w:rsidRPr="00EE6E2A" w:rsidRDefault="00534517" w:rsidP="008D2D2B">
      <w:pPr>
        <w:pStyle w:val="a4"/>
        <w:shd w:val="clear" w:color="auto" w:fill="FFFFFF"/>
        <w:spacing w:line="276" w:lineRule="auto"/>
        <w:ind w:firstLineChars="200" w:firstLine="643"/>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二、补贴范围和补贴机具</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全区农机购置补贴机具种类范围（以下简称“补贴范围”）共</w:t>
      </w:r>
      <w:r w:rsidRPr="00FC0519">
        <w:rPr>
          <w:rFonts w:ascii="仿宋_GB2312" w:eastAsia="仿宋_GB2312" w:hAnsi="Simsun"/>
          <w:color w:val="000000"/>
          <w:sz w:val="32"/>
          <w:szCs w:val="32"/>
        </w:rPr>
        <w:t>11</w:t>
      </w:r>
      <w:r w:rsidRPr="00FC0519">
        <w:rPr>
          <w:rFonts w:ascii="仿宋_GB2312" w:eastAsia="仿宋_GB2312" w:hAnsi="Simsun" w:hint="eastAsia"/>
          <w:color w:val="000000"/>
          <w:sz w:val="32"/>
          <w:szCs w:val="32"/>
        </w:rPr>
        <w:t>类</w:t>
      </w:r>
      <w:r w:rsidRPr="00FC0519">
        <w:rPr>
          <w:rFonts w:ascii="仿宋_GB2312" w:eastAsia="仿宋_GB2312" w:hAnsi="Simsun"/>
          <w:color w:val="000000"/>
          <w:sz w:val="32"/>
          <w:szCs w:val="32"/>
        </w:rPr>
        <w:t>24</w:t>
      </w:r>
      <w:r w:rsidRPr="00FC0519">
        <w:rPr>
          <w:rFonts w:ascii="仿宋_GB2312" w:eastAsia="仿宋_GB2312" w:hAnsi="Simsun" w:hint="eastAsia"/>
          <w:color w:val="000000"/>
          <w:sz w:val="32"/>
          <w:szCs w:val="32"/>
        </w:rPr>
        <w:t>小类</w:t>
      </w:r>
      <w:r w:rsidRPr="00FC0519">
        <w:rPr>
          <w:rFonts w:ascii="仿宋_GB2312" w:eastAsia="仿宋_GB2312" w:hAnsi="Simsun"/>
          <w:color w:val="000000"/>
          <w:sz w:val="32"/>
          <w:szCs w:val="32"/>
        </w:rPr>
        <w:t>45</w:t>
      </w:r>
      <w:r w:rsidRPr="00FC0519">
        <w:rPr>
          <w:rFonts w:ascii="仿宋_GB2312" w:eastAsia="仿宋_GB2312" w:hAnsi="Simsun" w:hint="eastAsia"/>
          <w:color w:val="000000"/>
          <w:sz w:val="32"/>
          <w:szCs w:val="32"/>
        </w:rPr>
        <w:t>个品目（详见附件</w:t>
      </w:r>
      <w:r w:rsidRPr="00FC0519">
        <w:rPr>
          <w:rFonts w:ascii="仿宋_GB2312" w:eastAsia="仿宋_GB2312" w:hAnsi="Simsun"/>
          <w:color w:val="000000"/>
          <w:sz w:val="32"/>
          <w:szCs w:val="32"/>
        </w:rPr>
        <w:t>1</w:t>
      </w:r>
      <w:r w:rsidRPr="00FC0519">
        <w:rPr>
          <w:rFonts w:ascii="仿宋_GB2312" w:eastAsia="仿宋_GB2312" w:hAnsi="Simsun" w:hint="eastAsia"/>
          <w:color w:val="000000"/>
          <w:sz w:val="32"/>
          <w:szCs w:val="32"/>
        </w:rPr>
        <w:t>），实行年度动态调整和补贴范围内所有机具敞开补贴。</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要优先保证粮食等主要农产品生产所需机具和深松整地、免耕播种、高效植保、节水灌溉、高效施肥、秸秆还</w:t>
      </w:r>
      <w:r w:rsidRPr="00FC0519">
        <w:rPr>
          <w:rFonts w:ascii="仿宋_GB2312" w:eastAsia="仿宋_GB2312" w:hAnsi="Simsun" w:hint="eastAsia"/>
          <w:color w:val="000000"/>
          <w:sz w:val="32"/>
          <w:szCs w:val="32"/>
        </w:rPr>
        <w:lastRenderedPageBreak/>
        <w:t>田离田、残膜回收、畜禽粪污资源利用、病死畜禽无害化处理等支持农业绿色发展机具需要。</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补贴机具必须是补贴范围内的产品，同时还应具备以下资质之一：一是获得农业机械试验鉴定证书（农业机械推广鉴定证书）；二是获得农机强制性产品认证证书；三是列入农机自愿性认证采信试点范围，获得农机自愿性产品认证证书。补贴机具须在明显位置固定标有生产企业、产品名称和型号、出厂编号、生产日期、执行标准等信息的永久性铭牌。</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继续开展农机新产品购置补贴试点，具体办法按照国家有关要求，由省另行制定。</w:t>
      </w:r>
    </w:p>
    <w:p w:rsidR="00534517" w:rsidRPr="00EE6E2A" w:rsidRDefault="00534517" w:rsidP="008D2D2B">
      <w:pPr>
        <w:pStyle w:val="a4"/>
        <w:shd w:val="clear" w:color="auto" w:fill="FFFFFF"/>
        <w:spacing w:line="276" w:lineRule="auto"/>
        <w:ind w:firstLineChars="200" w:firstLine="643"/>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三、补贴对象和补贴标准</w:t>
      </w:r>
    </w:p>
    <w:p w:rsidR="00534517"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中央财政农机购置补贴资金实行定额补贴，即同一种类、同一档次农机具省内实行统一补贴标准。补贴机具补贴额和补贴额调整情况由省农委确定后统一向社会公布。</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补贴额的调整工作一般按年度进行。鉴于市场价格具有波动性，在政策实施过程中，具体产品或具体档次的中央财政资金实际补贴比例在</w:t>
      </w:r>
      <w:r w:rsidRPr="00FC0519">
        <w:rPr>
          <w:rFonts w:ascii="仿宋_GB2312" w:eastAsia="仿宋_GB2312" w:hAnsi="Simsun"/>
          <w:color w:val="000000"/>
          <w:sz w:val="32"/>
          <w:szCs w:val="32"/>
        </w:rPr>
        <w:t>30%</w:t>
      </w:r>
      <w:r w:rsidRPr="00FC0519">
        <w:rPr>
          <w:rFonts w:ascii="仿宋_GB2312" w:eastAsia="仿宋_GB2312" w:hAnsi="Simsun" w:hint="eastAsia"/>
          <w:color w:val="000000"/>
          <w:sz w:val="32"/>
          <w:szCs w:val="32"/>
        </w:rPr>
        <w:t>上下一定范围内浮动符合政策规定。发现具体产品实际补贴比例偏高时，应及时组织调查，对有违规情节的，按农业部、财政部联合制定的《农业机械购置补贴产品违规经营行为处理办法（试行）》</w:t>
      </w:r>
      <w:r w:rsidRPr="00FC0519">
        <w:rPr>
          <w:rFonts w:ascii="仿宋_GB2312" w:eastAsia="仿宋_GB2312" w:hAnsi="Simsun" w:hint="eastAsia"/>
          <w:color w:val="000000"/>
          <w:sz w:val="32"/>
          <w:szCs w:val="32"/>
        </w:rPr>
        <w:lastRenderedPageBreak/>
        <w:t>以及本省相关规定处理；对无违规情节且已购置的产品，可按原规定履行相关手续，视情况优化调整该产品补贴额。</w:t>
      </w:r>
    </w:p>
    <w:p w:rsidR="00534517" w:rsidRPr="00EE6E2A" w:rsidRDefault="00534517" w:rsidP="008D2D2B">
      <w:pPr>
        <w:pStyle w:val="a4"/>
        <w:shd w:val="clear" w:color="auto" w:fill="FFFFFF"/>
        <w:spacing w:line="276" w:lineRule="auto"/>
        <w:ind w:firstLineChars="200" w:firstLine="643"/>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四、资金分配使用</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农机购置补贴支出主要用于支持购置先进适用农业机械，以及开展农机报废更新补贴试点等方面。按照市</w:t>
      </w:r>
      <w:r>
        <w:rPr>
          <w:rFonts w:ascii="仿宋_GB2312" w:eastAsia="仿宋_GB2312" w:hAnsi="Simsun" w:hint="eastAsia"/>
          <w:color w:val="000000"/>
          <w:sz w:val="32"/>
          <w:szCs w:val="32"/>
        </w:rPr>
        <w:t>农机</w:t>
      </w:r>
      <w:r w:rsidRPr="00FC0519">
        <w:rPr>
          <w:rFonts w:ascii="仿宋_GB2312" w:eastAsia="仿宋_GB2312" w:hAnsi="Simsun" w:hint="eastAsia"/>
          <w:color w:val="000000"/>
          <w:sz w:val="32"/>
          <w:szCs w:val="32"/>
        </w:rPr>
        <w:t>局综合考虑本地区中央财政农机购置补贴资金需求、绩效管理、当年资金使用情况等因素和中央财政预算安排情况，市</w:t>
      </w:r>
      <w:r>
        <w:rPr>
          <w:rFonts w:ascii="仿宋_GB2312" w:eastAsia="仿宋_GB2312" w:hAnsi="Simsun" w:hint="eastAsia"/>
          <w:color w:val="000000"/>
          <w:sz w:val="32"/>
          <w:szCs w:val="32"/>
        </w:rPr>
        <w:t>农机</w:t>
      </w:r>
      <w:r w:rsidRPr="00FC0519">
        <w:rPr>
          <w:rFonts w:ascii="仿宋_GB2312" w:eastAsia="仿宋_GB2312" w:hAnsi="Simsun" w:hint="eastAsia"/>
          <w:color w:val="000000"/>
          <w:sz w:val="32"/>
          <w:szCs w:val="32"/>
        </w:rPr>
        <w:t>局将</w:t>
      </w:r>
      <w:r>
        <w:rPr>
          <w:rFonts w:ascii="仿宋_GB2312" w:eastAsia="仿宋_GB2312" w:hAnsi="Simsun"/>
          <w:color w:val="000000"/>
          <w:sz w:val="32"/>
          <w:szCs w:val="32"/>
        </w:rPr>
        <w:t>2018</w:t>
      </w:r>
      <w:r>
        <w:rPr>
          <w:rFonts w:ascii="仿宋_GB2312" w:eastAsia="仿宋_GB2312" w:hAnsi="Simsun" w:hint="eastAsia"/>
          <w:color w:val="000000"/>
          <w:sz w:val="32"/>
          <w:szCs w:val="32"/>
        </w:rPr>
        <w:t>年</w:t>
      </w:r>
      <w:r w:rsidRPr="00FC0519">
        <w:rPr>
          <w:rFonts w:ascii="仿宋_GB2312" w:eastAsia="仿宋_GB2312" w:hAnsi="Simsun" w:hint="eastAsia"/>
          <w:color w:val="000000"/>
          <w:sz w:val="32"/>
          <w:szCs w:val="32"/>
        </w:rPr>
        <w:t>补贴资金指标</w:t>
      </w:r>
      <w:r w:rsidRPr="00FC0519">
        <w:rPr>
          <w:rFonts w:ascii="仿宋_GB2312" w:eastAsia="仿宋_GB2312" w:hAnsi="Simsun"/>
          <w:color w:val="000000"/>
          <w:sz w:val="32"/>
          <w:szCs w:val="32"/>
        </w:rPr>
        <w:t>130</w:t>
      </w:r>
      <w:r w:rsidRPr="00FC0519">
        <w:rPr>
          <w:rFonts w:ascii="仿宋_GB2312" w:eastAsia="仿宋_GB2312" w:hAnsi="Simsun" w:hint="eastAsia"/>
          <w:color w:val="000000"/>
          <w:sz w:val="32"/>
          <w:szCs w:val="32"/>
        </w:rPr>
        <w:t>万元分配下达到本区，原则上由本区包干使用，超支不补。本级财政部门要会同农机化主管部门加强资金监管，定期调度和发布资金使用进度。上年结转资金可继续在下年使用，连续两年未用完的，按有关规定处理。</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Pr>
          <w:rFonts w:ascii="仿宋_GB2312" w:eastAsia="仿宋_GB2312" w:hAnsi="Simsun" w:hint="eastAsia"/>
          <w:color w:val="000000"/>
          <w:sz w:val="32"/>
          <w:szCs w:val="32"/>
        </w:rPr>
        <w:t>本地区</w:t>
      </w:r>
      <w:r w:rsidRPr="00FC0519">
        <w:rPr>
          <w:rFonts w:ascii="仿宋_GB2312" w:eastAsia="仿宋_GB2312" w:hAnsi="Simsun" w:hint="eastAsia"/>
          <w:color w:val="000000"/>
          <w:sz w:val="32"/>
          <w:szCs w:val="32"/>
        </w:rPr>
        <w:t>可结合实际情况统筹安排必要的工作经费，保障补贴工作顺利实施。</w:t>
      </w:r>
    </w:p>
    <w:p w:rsidR="00534517" w:rsidRPr="00EE6E2A" w:rsidRDefault="00534517" w:rsidP="008D2D2B">
      <w:pPr>
        <w:pStyle w:val="a4"/>
        <w:shd w:val="clear" w:color="auto" w:fill="FFFFFF"/>
        <w:spacing w:line="276" w:lineRule="auto"/>
        <w:ind w:firstLineChars="200" w:firstLine="643"/>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五、操作流程</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农机购置补贴政策实施实行自主购机、定额补贴、先购后补、</w:t>
      </w:r>
      <w:r>
        <w:rPr>
          <w:rFonts w:ascii="仿宋_GB2312" w:eastAsia="仿宋_GB2312" w:hAnsi="Simsun" w:hint="eastAsia"/>
          <w:color w:val="000000"/>
          <w:sz w:val="32"/>
          <w:szCs w:val="32"/>
        </w:rPr>
        <w:t>区</w:t>
      </w:r>
      <w:r w:rsidRPr="00FC0519">
        <w:rPr>
          <w:rFonts w:ascii="仿宋_GB2312" w:eastAsia="仿宋_GB2312" w:hAnsi="Simsun" w:hint="eastAsia"/>
          <w:color w:val="000000"/>
          <w:sz w:val="32"/>
          <w:szCs w:val="32"/>
        </w:rPr>
        <w:t>级结算、直补到卡（户）。</w:t>
      </w:r>
    </w:p>
    <w:p w:rsidR="00534517" w:rsidRPr="00FC0519" w:rsidRDefault="00534517" w:rsidP="008D2D2B">
      <w:pPr>
        <w:pStyle w:val="a4"/>
        <w:shd w:val="clear" w:color="auto" w:fill="FFFFFF"/>
        <w:spacing w:line="276" w:lineRule="auto"/>
        <w:ind w:firstLineChars="200" w:firstLine="643"/>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t>（一）制定方案。</w:t>
      </w:r>
      <w:r w:rsidRPr="00FC0519">
        <w:rPr>
          <w:rFonts w:ascii="仿宋_GB2312" w:eastAsia="仿宋_GB2312" w:hAnsi="Simsun" w:hint="eastAsia"/>
          <w:color w:val="000000"/>
          <w:sz w:val="32"/>
          <w:szCs w:val="32"/>
        </w:rPr>
        <w:t>农机化主管部门、财政部门按职责分工和地区实际，制发本地区农机购置补贴实施方案，公布补贴范围、补贴额一览表等信息。</w:t>
      </w:r>
    </w:p>
    <w:p w:rsidR="00534517" w:rsidRPr="00FC0519" w:rsidRDefault="00534517" w:rsidP="008D2D2B">
      <w:pPr>
        <w:pStyle w:val="a4"/>
        <w:shd w:val="clear" w:color="auto" w:fill="FFFFFF"/>
        <w:spacing w:line="276" w:lineRule="auto"/>
        <w:ind w:firstLineChars="200" w:firstLine="643"/>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t>（二）自主购机。</w:t>
      </w:r>
      <w:r w:rsidRPr="00FC0519">
        <w:rPr>
          <w:rFonts w:ascii="仿宋_GB2312" w:eastAsia="仿宋_GB2312" w:hAnsi="Simsun" w:hint="eastAsia"/>
          <w:color w:val="000000"/>
          <w:sz w:val="32"/>
          <w:szCs w:val="32"/>
        </w:rPr>
        <w:t>购机者自主选机购机，并对购机行为和购买机具的真实性负责，承担相应责任义务。鼓励支持购置行为及资金往来全程留痕。购机者对其购置的补贴机具拥有所有权，可自主使用、依法依规处置。</w:t>
      </w:r>
    </w:p>
    <w:p w:rsidR="00534517" w:rsidRPr="00FC0519" w:rsidRDefault="00534517" w:rsidP="008D2D2B">
      <w:pPr>
        <w:pStyle w:val="a4"/>
        <w:shd w:val="clear" w:color="auto" w:fill="FFFFFF"/>
        <w:spacing w:line="276" w:lineRule="auto"/>
        <w:ind w:firstLineChars="200" w:firstLine="643"/>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lastRenderedPageBreak/>
        <w:t>（三）申请补贴。</w:t>
      </w:r>
      <w:r w:rsidRPr="00FC0519">
        <w:rPr>
          <w:rFonts w:ascii="仿宋_GB2312" w:eastAsia="仿宋_GB2312" w:hAnsi="Simsun" w:hint="eastAsia"/>
          <w:color w:val="000000"/>
          <w:sz w:val="32"/>
          <w:szCs w:val="32"/>
        </w:rPr>
        <w:t>购机者自主向当地农机购置补贴受理部门（</w:t>
      </w:r>
      <w:r>
        <w:rPr>
          <w:rFonts w:ascii="仿宋_GB2312" w:eastAsia="仿宋_GB2312" w:hAnsi="Simsun" w:hint="eastAsia"/>
          <w:color w:val="000000"/>
          <w:sz w:val="32"/>
          <w:szCs w:val="32"/>
        </w:rPr>
        <w:t>区农机局业务管理办公室</w:t>
      </w:r>
      <w:r>
        <w:rPr>
          <w:rFonts w:ascii="仿宋_GB2312" w:eastAsia="仿宋_GB2312" w:hAnsi="Simsun"/>
          <w:color w:val="000000"/>
          <w:sz w:val="32"/>
          <w:szCs w:val="32"/>
        </w:rPr>
        <w:t xml:space="preserve"> </w:t>
      </w:r>
      <w:r>
        <w:rPr>
          <w:rFonts w:ascii="仿宋_GB2312" w:eastAsia="仿宋_GB2312" w:hAnsi="Simsun" w:hint="eastAsia"/>
          <w:color w:val="000000"/>
          <w:sz w:val="32"/>
          <w:szCs w:val="32"/>
        </w:rPr>
        <w:t>市府大街</w:t>
      </w:r>
      <w:r>
        <w:rPr>
          <w:rFonts w:ascii="仿宋_GB2312" w:eastAsia="仿宋_GB2312" w:hAnsi="Simsun"/>
          <w:color w:val="000000"/>
          <w:sz w:val="32"/>
          <w:szCs w:val="32"/>
        </w:rPr>
        <w:t>48</w:t>
      </w:r>
      <w:r>
        <w:rPr>
          <w:rFonts w:ascii="仿宋_GB2312" w:eastAsia="仿宋_GB2312" w:hAnsi="Simsun" w:hint="eastAsia"/>
          <w:color w:val="000000"/>
          <w:sz w:val="32"/>
          <w:szCs w:val="32"/>
        </w:rPr>
        <w:t>号</w:t>
      </w:r>
      <w:r>
        <w:rPr>
          <w:rFonts w:ascii="仿宋_GB2312" w:eastAsia="仿宋_GB2312" w:hAnsi="Simsun"/>
          <w:color w:val="000000"/>
          <w:sz w:val="32"/>
          <w:szCs w:val="32"/>
        </w:rPr>
        <w:t>6</w:t>
      </w:r>
      <w:r>
        <w:rPr>
          <w:rFonts w:ascii="仿宋_GB2312" w:eastAsia="仿宋_GB2312" w:hAnsi="Simsun" w:hint="eastAsia"/>
          <w:color w:val="000000"/>
          <w:sz w:val="32"/>
          <w:szCs w:val="32"/>
        </w:rPr>
        <w:t>楼</w:t>
      </w:r>
      <w:r w:rsidRPr="00FC0519">
        <w:rPr>
          <w:rFonts w:ascii="仿宋_GB2312" w:eastAsia="仿宋_GB2312" w:hAnsi="Simsun" w:hint="eastAsia"/>
          <w:color w:val="000000"/>
          <w:sz w:val="32"/>
          <w:szCs w:val="32"/>
        </w:rPr>
        <w:t>）提出补贴资金申领事项。提交身份证明（身份证或统一社会信用代码证）、发票、卡（账）号等材料，其真实性、完整性和有效性由购机者和补贴机具产销企业负责并承担相关法律责任。实行牌证管理的机具</w:t>
      </w:r>
      <w:r>
        <w:rPr>
          <w:rFonts w:ascii="仿宋_GB2312" w:eastAsia="仿宋_GB2312" w:hAnsi="Simsun" w:hint="eastAsia"/>
          <w:color w:val="000000"/>
          <w:sz w:val="32"/>
          <w:szCs w:val="32"/>
        </w:rPr>
        <w:t>（拖拉机、联合收割机）</w:t>
      </w:r>
      <w:r w:rsidRPr="00FC0519">
        <w:rPr>
          <w:rFonts w:ascii="仿宋_GB2312" w:eastAsia="仿宋_GB2312" w:hAnsi="Simsun" w:hint="eastAsia"/>
          <w:color w:val="000000"/>
          <w:sz w:val="32"/>
          <w:szCs w:val="32"/>
        </w:rPr>
        <w:t>，要先办理牌证照。</w:t>
      </w:r>
    </w:p>
    <w:p w:rsidR="00534517" w:rsidRPr="00FC0519" w:rsidRDefault="00534517" w:rsidP="008D2D2B">
      <w:pPr>
        <w:pStyle w:val="a4"/>
        <w:shd w:val="clear" w:color="auto" w:fill="FFFFFF"/>
        <w:spacing w:line="276" w:lineRule="auto"/>
        <w:ind w:firstLineChars="200" w:firstLine="643"/>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t>（四）核实查验。</w:t>
      </w:r>
      <w:r>
        <w:rPr>
          <w:rFonts w:ascii="仿宋_GB2312" w:eastAsia="仿宋_GB2312" w:hAnsi="Simsun" w:hint="eastAsia"/>
          <w:color w:val="000000"/>
          <w:sz w:val="32"/>
          <w:szCs w:val="32"/>
        </w:rPr>
        <w:t>区农</w:t>
      </w:r>
      <w:r w:rsidRPr="00FC0519">
        <w:rPr>
          <w:rFonts w:ascii="仿宋_GB2312" w:eastAsia="仿宋_GB2312" w:hAnsi="Simsun" w:hint="eastAsia"/>
          <w:color w:val="000000"/>
          <w:sz w:val="32"/>
          <w:szCs w:val="32"/>
        </w:rPr>
        <w:t>机化主管部门、财政部门按职责分工对补贴申请材料进行形式审核，组织机具核验。实行牌证管理的补贴机具，可由农机安全监理机构在上牌过程中一并核验。对大型机具以及单人多台套、短期内大批量等补贴情形和享受补贴额度较大的购机者要重点核实。</w:t>
      </w:r>
    </w:p>
    <w:p w:rsidR="00534517" w:rsidRPr="00FC0519" w:rsidRDefault="00534517" w:rsidP="008D2D2B">
      <w:pPr>
        <w:pStyle w:val="a4"/>
        <w:shd w:val="clear" w:color="auto" w:fill="FFFFFF"/>
        <w:spacing w:line="276" w:lineRule="auto"/>
        <w:ind w:firstLineChars="200" w:firstLine="643"/>
        <w:jc w:val="both"/>
        <w:rPr>
          <w:rFonts w:ascii="仿宋_GB2312" w:eastAsia="仿宋_GB2312" w:hAnsi="Simsun"/>
          <w:color w:val="000000"/>
          <w:sz w:val="32"/>
          <w:szCs w:val="32"/>
        </w:rPr>
      </w:pPr>
      <w:r w:rsidRPr="00EE6E2A">
        <w:rPr>
          <w:rFonts w:ascii="仿宋_GB2312" w:eastAsia="仿宋_GB2312" w:hAnsi="Simsun" w:hint="eastAsia"/>
          <w:b/>
          <w:color w:val="000000"/>
          <w:sz w:val="32"/>
          <w:szCs w:val="32"/>
        </w:rPr>
        <w:t>（五）资金兑付。</w:t>
      </w:r>
      <w:r w:rsidRPr="00FC0519">
        <w:rPr>
          <w:rFonts w:ascii="仿宋_GB2312" w:eastAsia="仿宋_GB2312" w:hAnsi="Simsun" w:hint="eastAsia"/>
          <w:color w:val="000000"/>
          <w:sz w:val="32"/>
          <w:szCs w:val="32"/>
        </w:rPr>
        <w:t>区农机化</w:t>
      </w:r>
      <w:r>
        <w:rPr>
          <w:rFonts w:ascii="仿宋_GB2312" w:eastAsia="仿宋_GB2312" w:hAnsi="Simsun" w:hint="eastAsia"/>
          <w:color w:val="000000"/>
          <w:sz w:val="32"/>
          <w:szCs w:val="32"/>
        </w:rPr>
        <w:t>主管</w:t>
      </w:r>
      <w:r w:rsidRPr="00FC0519">
        <w:rPr>
          <w:rFonts w:ascii="仿宋_GB2312" w:eastAsia="仿宋_GB2312" w:hAnsi="Simsun" w:hint="eastAsia"/>
          <w:color w:val="000000"/>
          <w:sz w:val="32"/>
          <w:szCs w:val="32"/>
        </w:rPr>
        <w:t>部门要及时将符合要求的购机者相关材料和公示结果转交区财政部门，区财政部门经审核后通过“一卡通”或银行账号将补贴资金兑付给购机者并通报区农机化</w:t>
      </w:r>
      <w:r>
        <w:rPr>
          <w:rFonts w:ascii="仿宋_GB2312" w:eastAsia="仿宋_GB2312" w:hAnsi="Simsun" w:hint="eastAsia"/>
          <w:color w:val="000000"/>
          <w:sz w:val="32"/>
          <w:szCs w:val="32"/>
        </w:rPr>
        <w:t>主管</w:t>
      </w:r>
      <w:r w:rsidRPr="00FC0519">
        <w:rPr>
          <w:rFonts w:ascii="仿宋_GB2312" w:eastAsia="仿宋_GB2312" w:hAnsi="Simsun" w:hint="eastAsia"/>
          <w:color w:val="000000"/>
          <w:sz w:val="32"/>
          <w:szCs w:val="32"/>
        </w:rPr>
        <w:t>部门。区农机化主管部门与财政部门要密切配合，按季度提交相关资料兑付资金。安装类、设施类或安全风险较高的补贴机具，可在生产应用一段时期后兑付补贴资金。区农机</w:t>
      </w:r>
      <w:r>
        <w:rPr>
          <w:rFonts w:ascii="仿宋_GB2312" w:eastAsia="仿宋_GB2312" w:hAnsi="Simsun" w:hint="eastAsia"/>
          <w:color w:val="000000"/>
          <w:sz w:val="32"/>
          <w:szCs w:val="32"/>
        </w:rPr>
        <w:t>化主管</w:t>
      </w:r>
      <w:r w:rsidRPr="00FC0519">
        <w:rPr>
          <w:rFonts w:ascii="仿宋_GB2312" w:eastAsia="仿宋_GB2312" w:hAnsi="Simsun" w:hint="eastAsia"/>
          <w:color w:val="000000"/>
          <w:sz w:val="32"/>
          <w:szCs w:val="32"/>
        </w:rPr>
        <w:t>部门要组织完成有关信息录入确认和统计上报工作，同时向社会公布补贴资金使用进度。</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color w:val="000000"/>
          <w:sz w:val="32"/>
          <w:szCs w:val="32"/>
        </w:rPr>
        <w:t>2018</w:t>
      </w:r>
      <w:r w:rsidRPr="00FC0519">
        <w:rPr>
          <w:rFonts w:ascii="仿宋_GB2312" w:eastAsia="仿宋_GB2312" w:hAnsi="Simsun" w:hint="eastAsia"/>
          <w:color w:val="000000"/>
          <w:sz w:val="32"/>
          <w:szCs w:val="32"/>
        </w:rPr>
        <w:t>年辽宁省农机购置补贴辅助管理系统关闭时间为</w:t>
      </w:r>
      <w:smartTag w:uri="urn:schemas-microsoft-com:office:smarttags" w:element="chsdate">
        <w:smartTagPr>
          <w:attr w:name="IsROCDate" w:val="False"/>
          <w:attr w:name="IsLunarDate" w:val="False"/>
          <w:attr w:name="Day" w:val="30"/>
          <w:attr w:name="Month" w:val="11"/>
          <w:attr w:name="Year" w:val="2018"/>
        </w:smartTagPr>
        <w:r w:rsidRPr="00FC0519">
          <w:rPr>
            <w:rFonts w:ascii="仿宋_GB2312" w:eastAsia="仿宋_GB2312" w:hAnsi="Simsun"/>
            <w:color w:val="000000"/>
            <w:sz w:val="32"/>
            <w:szCs w:val="32"/>
          </w:rPr>
          <w:t>2018</w:t>
        </w:r>
        <w:r w:rsidRPr="00FC0519">
          <w:rPr>
            <w:rFonts w:ascii="仿宋_GB2312" w:eastAsia="仿宋_GB2312" w:hAnsi="Simsun" w:hint="eastAsia"/>
            <w:color w:val="000000"/>
            <w:sz w:val="32"/>
            <w:szCs w:val="32"/>
          </w:rPr>
          <w:t>年</w:t>
        </w:r>
        <w:r w:rsidRPr="00FC0519">
          <w:rPr>
            <w:rFonts w:ascii="仿宋_GB2312" w:eastAsia="仿宋_GB2312" w:hAnsi="Simsun"/>
            <w:color w:val="000000"/>
            <w:sz w:val="32"/>
            <w:szCs w:val="32"/>
          </w:rPr>
          <w:t>11</w:t>
        </w:r>
        <w:r w:rsidRPr="00FC0519">
          <w:rPr>
            <w:rFonts w:ascii="仿宋_GB2312" w:eastAsia="仿宋_GB2312" w:hAnsi="Simsun" w:hint="eastAsia"/>
            <w:color w:val="000000"/>
            <w:sz w:val="32"/>
            <w:szCs w:val="32"/>
          </w:rPr>
          <w:t>月</w:t>
        </w:r>
        <w:r w:rsidRPr="00FC0519">
          <w:rPr>
            <w:rFonts w:ascii="仿宋_GB2312" w:eastAsia="仿宋_GB2312" w:hAnsi="Simsun"/>
            <w:color w:val="000000"/>
            <w:sz w:val="32"/>
            <w:szCs w:val="32"/>
          </w:rPr>
          <w:t>30</w:t>
        </w:r>
        <w:r w:rsidRPr="00FC0519">
          <w:rPr>
            <w:rFonts w:ascii="仿宋_GB2312" w:eastAsia="仿宋_GB2312" w:hAnsi="Simsun" w:hint="eastAsia"/>
            <w:color w:val="000000"/>
            <w:sz w:val="32"/>
            <w:szCs w:val="32"/>
          </w:rPr>
          <w:t>日</w:t>
        </w:r>
      </w:smartTag>
      <w:r w:rsidRPr="00FC0519">
        <w:rPr>
          <w:rFonts w:ascii="仿宋_GB2312" w:eastAsia="仿宋_GB2312" w:hAnsi="Simsun" w:hint="eastAsia"/>
          <w:color w:val="000000"/>
          <w:sz w:val="32"/>
          <w:szCs w:val="32"/>
        </w:rPr>
        <w:t>。本地区根据国家和省市要求并结合当地实际，制定本地区具体补贴工作实施流程。</w:t>
      </w:r>
    </w:p>
    <w:p w:rsidR="00534517" w:rsidRPr="00EE6E2A" w:rsidRDefault="00534517" w:rsidP="008D2D2B">
      <w:pPr>
        <w:pStyle w:val="a4"/>
        <w:shd w:val="clear" w:color="auto" w:fill="FFFFFF"/>
        <w:spacing w:line="276" w:lineRule="auto"/>
        <w:ind w:firstLineChars="200" w:firstLine="643"/>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六、工作措施</w:t>
      </w:r>
    </w:p>
    <w:p w:rsidR="00534517" w:rsidRPr="00EE6E2A" w:rsidRDefault="00534517" w:rsidP="00CC71D2">
      <w:pPr>
        <w:pStyle w:val="a4"/>
        <w:shd w:val="clear" w:color="auto" w:fill="FFFFFF"/>
        <w:spacing w:line="276" w:lineRule="auto"/>
        <w:ind w:firstLine="480"/>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lastRenderedPageBreak/>
        <w:t>（一）强化领导，明确责任</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区农机、财政部门要切实加强组织领导，密切沟通配合，明确职责分工，形成工作合力。要加强业务培训，开展廉政警示教育，提高农机购置补贴工作人员业务素质和工作能力。</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区农机化主管部门、财政部门，要在本级政府领导下组织实施农机购置补贴政策，共同做好补贴资金需求摸底、补贴对象确认、补贴机具核实、补贴资金兑付、违规行为处理等工作，重大事项须提交本级农机购置补贴领导小组集体研究决策。</w:t>
      </w:r>
    </w:p>
    <w:p w:rsidR="00534517" w:rsidRPr="00EE6E2A" w:rsidRDefault="00534517" w:rsidP="008D2D2B">
      <w:pPr>
        <w:pStyle w:val="a4"/>
        <w:shd w:val="clear" w:color="auto" w:fill="FFFFFF"/>
        <w:spacing w:line="276" w:lineRule="auto"/>
        <w:ind w:firstLineChars="200" w:firstLine="643"/>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（二）加强服务，严格核验</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全面运用补贴机具投档软件、农机购置补贴辅助管理系统以及其它信息化手段，积极推进在购机集中地或当地政务大厅等开展申请受理、资格审核、机具核验、牌照办理、受益公示等“一站式”服务，做到程序规范，高效便民。补贴申领有效期原则上当年有效，因当年资金规模不够等无法享受补贴的，可在下一个年度优先补贴。积极探索实行购机真实性承诺、受益信息实时公开和事后抽查核验相结合的补贴机具监管方式。</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区农机化主管部门、财政部门要将农机具购置补贴政策与农业信贷担保政策有效衔接，支持新型农业经营主体发展。</w:t>
      </w:r>
    </w:p>
    <w:p w:rsidR="00534517" w:rsidRPr="00EE6E2A" w:rsidRDefault="00534517" w:rsidP="008D2D2B">
      <w:pPr>
        <w:pStyle w:val="a4"/>
        <w:shd w:val="clear" w:color="auto" w:fill="FFFFFF"/>
        <w:spacing w:line="276" w:lineRule="auto"/>
        <w:ind w:firstLineChars="200" w:firstLine="643"/>
        <w:jc w:val="both"/>
        <w:rPr>
          <w:rFonts w:ascii="仿宋_GB2312" w:eastAsia="仿宋_GB2312" w:hAnsi="Simsun"/>
          <w:b/>
          <w:color w:val="000000"/>
          <w:sz w:val="32"/>
          <w:szCs w:val="32"/>
        </w:rPr>
      </w:pPr>
      <w:r w:rsidRPr="00EE6E2A">
        <w:rPr>
          <w:rFonts w:ascii="仿宋_GB2312" w:eastAsia="仿宋_GB2312" w:hAnsi="Simsun" w:hint="eastAsia"/>
          <w:b/>
          <w:color w:val="000000"/>
          <w:sz w:val="32"/>
          <w:szCs w:val="32"/>
        </w:rPr>
        <w:t>（三）加大宣传，公开信息</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lastRenderedPageBreak/>
        <w:t>要进一步加强农机补贴政策宣传，推进信息公开。区农机化主管部门要全面建立农机购置补贴信息公开专栏，重点公开实施方案、补贴额一览表、操作程序、补贴机具信息表、投诉咨询方式、违规查处结果等信息，实时公布补贴资金申请登记进度和享受补贴购机者信息（格式参见附件</w:t>
      </w:r>
      <w:r>
        <w:rPr>
          <w:rFonts w:ascii="仿宋_GB2312" w:eastAsia="仿宋_GB2312" w:hAnsi="Simsun"/>
          <w:color w:val="000000"/>
          <w:sz w:val="32"/>
          <w:szCs w:val="32"/>
        </w:rPr>
        <w:t>3</w:t>
      </w:r>
      <w:r w:rsidRPr="00FC0519">
        <w:rPr>
          <w:rFonts w:ascii="仿宋_GB2312" w:eastAsia="仿宋_GB2312" w:hAnsi="Simsun" w:hint="eastAsia"/>
          <w:color w:val="000000"/>
          <w:sz w:val="32"/>
          <w:szCs w:val="32"/>
        </w:rPr>
        <w:t>。</w:t>
      </w:r>
      <w:r w:rsidRPr="00FC0519">
        <w:rPr>
          <w:rFonts w:ascii="Simsun" w:eastAsia="仿宋_GB2312" w:hAnsi="Simsun"/>
          <w:color w:val="000000"/>
          <w:sz w:val="32"/>
          <w:szCs w:val="32"/>
        </w:rPr>
        <w:t>  </w:t>
      </w:r>
    </w:p>
    <w:p w:rsidR="00534517" w:rsidRPr="006136D2" w:rsidRDefault="00534517" w:rsidP="00CC71D2">
      <w:pPr>
        <w:pStyle w:val="a4"/>
        <w:shd w:val="clear" w:color="auto" w:fill="FFFFFF"/>
        <w:spacing w:line="276" w:lineRule="auto"/>
        <w:ind w:firstLine="480"/>
        <w:jc w:val="both"/>
        <w:rPr>
          <w:rFonts w:ascii="仿宋_GB2312" w:eastAsia="仿宋_GB2312" w:hAnsi="Simsun"/>
          <w:b/>
          <w:color w:val="000000"/>
          <w:sz w:val="32"/>
          <w:szCs w:val="32"/>
        </w:rPr>
      </w:pPr>
      <w:r w:rsidRPr="006136D2">
        <w:rPr>
          <w:rFonts w:ascii="仿宋_GB2312" w:eastAsia="仿宋_GB2312" w:hAnsi="Simsun" w:hint="eastAsia"/>
          <w:b/>
          <w:color w:val="000000"/>
          <w:sz w:val="32"/>
          <w:szCs w:val="32"/>
        </w:rPr>
        <w:t>（四）加强监管，严惩违规</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全面建立农机购置补贴工作内部控制规程，规范业务流程，强化监督制约。开展农机购置补贴延伸绩效管理，</w:t>
      </w:r>
      <w:r>
        <w:rPr>
          <w:rFonts w:ascii="仿宋_GB2312" w:eastAsia="仿宋_GB2312" w:hAnsi="Simsun" w:hint="eastAsia"/>
          <w:color w:val="000000"/>
          <w:sz w:val="32"/>
          <w:szCs w:val="32"/>
        </w:rPr>
        <w:t>自评上报工作</w:t>
      </w:r>
      <w:r w:rsidRPr="00FC0519">
        <w:rPr>
          <w:rFonts w:ascii="仿宋_GB2312" w:eastAsia="仿宋_GB2312" w:hAnsi="Simsun" w:hint="eastAsia"/>
          <w:color w:val="000000"/>
          <w:sz w:val="32"/>
          <w:szCs w:val="32"/>
        </w:rPr>
        <w:t>。</w:t>
      </w:r>
      <w:r>
        <w:rPr>
          <w:rFonts w:ascii="仿宋_GB2312" w:eastAsia="仿宋_GB2312" w:hAnsi="Simsun" w:hint="eastAsia"/>
          <w:color w:val="000000"/>
          <w:sz w:val="32"/>
          <w:szCs w:val="32"/>
        </w:rPr>
        <w:t>由市级指派</w:t>
      </w:r>
      <w:r w:rsidRPr="00FC0519">
        <w:rPr>
          <w:rFonts w:ascii="仿宋_GB2312" w:eastAsia="仿宋_GB2312" w:hAnsi="Simsun" w:hint="eastAsia"/>
          <w:color w:val="000000"/>
          <w:sz w:val="32"/>
          <w:szCs w:val="32"/>
        </w:rPr>
        <w:t>专家和第三方，加强督导评估，强化补贴政策实施全程监管。</w:t>
      </w:r>
    </w:p>
    <w:p w:rsidR="00534517" w:rsidRPr="00FC0519" w:rsidRDefault="00534517" w:rsidP="008D2D2B">
      <w:pPr>
        <w:pStyle w:val="a4"/>
        <w:shd w:val="clear" w:color="auto" w:fill="FFFFFF"/>
        <w:spacing w:line="276" w:lineRule="auto"/>
        <w:ind w:firstLineChars="200" w:firstLine="640"/>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全面贯彻落实《农业部办公厅</w:t>
      </w:r>
      <w:r w:rsidRPr="00FC0519">
        <w:rPr>
          <w:rFonts w:ascii="仿宋_GB2312" w:eastAsia="仿宋_GB2312" w:hAnsi="Simsun"/>
          <w:color w:val="000000"/>
          <w:sz w:val="32"/>
          <w:szCs w:val="32"/>
        </w:rPr>
        <w:t xml:space="preserve"> </w:t>
      </w:r>
      <w:r w:rsidRPr="00FC0519">
        <w:rPr>
          <w:rFonts w:ascii="仿宋_GB2312" w:eastAsia="仿宋_GB2312" w:hAnsi="Simsun" w:hint="eastAsia"/>
          <w:color w:val="000000"/>
          <w:sz w:val="32"/>
          <w:szCs w:val="32"/>
        </w:rPr>
        <w:t>财政部办公厅关于印发〈农业机械购置补贴产品违规经营行为处理办法（试行）〉的通知》（农办财〔</w:t>
      </w:r>
      <w:r w:rsidRPr="00FC0519">
        <w:rPr>
          <w:rFonts w:ascii="仿宋_GB2312" w:eastAsia="仿宋_GB2312" w:hAnsi="Simsun"/>
          <w:color w:val="000000"/>
          <w:sz w:val="32"/>
          <w:szCs w:val="32"/>
        </w:rPr>
        <w:t>2017</w:t>
      </w:r>
      <w:r w:rsidRPr="00FC0519">
        <w:rPr>
          <w:rFonts w:ascii="仿宋_GB2312" w:eastAsia="仿宋_GB2312" w:hAnsi="Simsun" w:hint="eastAsia"/>
          <w:color w:val="000000"/>
          <w:sz w:val="32"/>
          <w:szCs w:val="32"/>
        </w:rPr>
        <w:t>〕</w:t>
      </w:r>
      <w:r w:rsidRPr="00FC0519">
        <w:rPr>
          <w:rFonts w:ascii="仿宋_GB2312" w:eastAsia="仿宋_GB2312" w:hAnsi="Simsun"/>
          <w:color w:val="000000"/>
          <w:sz w:val="32"/>
          <w:szCs w:val="32"/>
        </w:rPr>
        <w:t>26</w:t>
      </w:r>
      <w:r w:rsidRPr="00FC0519">
        <w:rPr>
          <w:rFonts w:ascii="仿宋_GB2312" w:eastAsia="仿宋_GB2312" w:hAnsi="Simsun" w:hint="eastAsia"/>
          <w:color w:val="000000"/>
          <w:sz w:val="32"/>
          <w:szCs w:val="32"/>
        </w:rPr>
        <w:t>号）文件精神，加大违规行为查处力度，严处失信违规主体。</w:t>
      </w:r>
    </w:p>
    <w:p w:rsidR="00534517" w:rsidRPr="00FC0519" w:rsidRDefault="00534517" w:rsidP="008D2D2B">
      <w:pPr>
        <w:pStyle w:val="a4"/>
        <w:shd w:val="clear" w:color="auto" w:fill="FFFFFF"/>
        <w:spacing w:line="276" w:lineRule="auto"/>
        <w:ind w:firstLineChars="230" w:firstLine="736"/>
        <w:jc w:val="both"/>
        <w:rPr>
          <w:rFonts w:ascii="仿宋_GB2312" w:eastAsia="仿宋_GB2312" w:hAnsi="Simsun"/>
          <w:color w:val="000000"/>
          <w:sz w:val="32"/>
          <w:szCs w:val="32"/>
        </w:rPr>
      </w:pPr>
      <w:r w:rsidRPr="00FC0519">
        <w:rPr>
          <w:rFonts w:ascii="仿宋_GB2312" w:eastAsia="仿宋_GB2312" w:hAnsi="Simsun" w:hint="eastAsia"/>
          <w:color w:val="000000"/>
          <w:sz w:val="32"/>
          <w:szCs w:val="32"/>
        </w:rPr>
        <w:t>区农机化主管部门每年</w:t>
      </w:r>
      <w:r w:rsidRPr="00FC0519">
        <w:rPr>
          <w:rFonts w:ascii="仿宋_GB2312" w:eastAsia="仿宋_GB2312" w:hAnsi="Simsun"/>
          <w:color w:val="000000"/>
          <w:sz w:val="32"/>
          <w:szCs w:val="32"/>
        </w:rPr>
        <w:t>12</w:t>
      </w:r>
      <w:r w:rsidRPr="00FC0519">
        <w:rPr>
          <w:rFonts w:ascii="仿宋_GB2312" w:eastAsia="仿宋_GB2312" w:hAnsi="Simsun" w:hint="eastAsia"/>
          <w:color w:val="000000"/>
          <w:sz w:val="32"/>
          <w:szCs w:val="32"/>
        </w:rPr>
        <w:t>月</w:t>
      </w:r>
      <w:r w:rsidRPr="00FC0519">
        <w:rPr>
          <w:rFonts w:ascii="仿宋_GB2312" w:eastAsia="仿宋_GB2312" w:hAnsi="Simsun"/>
          <w:color w:val="000000"/>
          <w:sz w:val="32"/>
          <w:szCs w:val="32"/>
        </w:rPr>
        <w:t>5</w:t>
      </w:r>
      <w:r w:rsidRPr="00FC0519">
        <w:rPr>
          <w:rFonts w:ascii="仿宋_GB2312" w:eastAsia="仿宋_GB2312" w:hAnsi="Simsun" w:hint="eastAsia"/>
          <w:color w:val="000000"/>
          <w:sz w:val="32"/>
          <w:szCs w:val="32"/>
        </w:rPr>
        <w:t>日前，要将全年中央财政农机购置补贴资金实施情况总结报告报送市农机局和市财政局。</w:t>
      </w:r>
    </w:p>
    <w:p w:rsidR="00534517" w:rsidRPr="00FC0519" w:rsidRDefault="00534517" w:rsidP="008D2D2B">
      <w:pPr>
        <w:spacing w:line="276" w:lineRule="auto"/>
        <w:ind w:left="960" w:hangingChars="300" w:hanging="960"/>
        <w:rPr>
          <w:rFonts w:ascii="仿宋_GB2312" w:eastAsia="仿宋_GB2312" w:hAnsi="黑体" w:cs="宋体"/>
          <w:bCs/>
          <w:color w:val="000000"/>
          <w:sz w:val="32"/>
          <w:szCs w:val="32"/>
        </w:rPr>
      </w:pPr>
      <w:r w:rsidRPr="00FC0519">
        <w:rPr>
          <w:rFonts w:ascii="仿宋_GB2312" w:eastAsia="仿宋_GB2312" w:hAnsi="Simsun" w:hint="eastAsia"/>
          <w:color w:val="000000"/>
          <w:sz w:val="32"/>
          <w:szCs w:val="32"/>
        </w:rPr>
        <w:t>附件：</w:t>
      </w:r>
      <w:r w:rsidRPr="00FC0519">
        <w:rPr>
          <w:rFonts w:ascii="仿宋_GB2312" w:eastAsia="仿宋_GB2312" w:hAnsi="Simsun"/>
          <w:color w:val="000000"/>
          <w:sz w:val="32"/>
          <w:szCs w:val="32"/>
        </w:rPr>
        <w:t>1</w:t>
      </w:r>
      <w:r w:rsidRPr="00FC0519">
        <w:rPr>
          <w:rFonts w:ascii="仿宋_GB2312" w:eastAsia="仿宋_GB2312" w:hAnsi="Simsun" w:hint="eastAsia"/>
          <w:color w:val="000000"/>
          <w:sz w:val="32"/>
          <w:szCs w:val="32"/>
        </w:rPr>
        <w:t>、</w:t>
      </w:r>
      <w:r w:rsidRPr="00FC0519">
        <w:rPr>
          <w:rFonts w:ascii="仿宋_GB2312" w:eastAsia="仿宋_GB2312" w:hAnsi="黑体" w:cs="宋体" w:hint="eastAsia"/>
          <w:bCs/>
          <w:color w:val="000000"/>
          <w:sz w:val="32"/>
          <w:szCs w:val="32"/>
        </w:rPr>
        <w:t>盘锦市</w:t>
      </w:r>
      <w:r w:rsidRPr="00FC0519">
        <w:rPr>
          <w:rFonts w:ascii="仿宋_GB2312" w:eastAsia="仿宋_GB2312" w:hAnsi="黑体" w:cs="宋体"/>
          <w:bCs/>
          <w:color w:val="000000"/>
          <w:sz w:val="32"/>
          <w:szCs w:val="32"/>
        </w:rPr>
        <w:t>2018</w:t>
      </w:r>
      <w:r w:rsidRPr="00FC0519">
        <w:rPr>
          <w:rFonts w:ascii="仿宋_GB2312" w:eastAsia="仿宋_GB2312" w:hAnsi="黑体" w:cs="宋体" w:hint="eastAsia"/>
          <w:bCs/>
          <w:color w:val="000000"/>
          <w:sz w:val="32"/>
          <w:szCs w:val="32"/>
        </w:rPr>
        <w:t>年中央财政农机购置补贴资金分配计划表</w:t>
      </w:r>
    </w:p>
    <w:p w:rsidR="00534517" w:rsidRPr="00FC0519" w:rsidRDefault="00534517" w:rsidP="008D2D2B">
      <w:pPr>
        <w:spacing w:line="276" w:lineRule="auto"/>
        <w:ind w:firstLineChars="300" w:firstLine="960"/>
        <w:rPr>
          <w:rFonts w:ascii="仿宋_GB2312" w:eastAsia="仿宋_GB2312" w:hAnsi="仿宋_GB2312"/>
          <w:sz w:val="32"/>
          <w:szCs w:val="32"/>
          <w:lang w:val="zh-CN"/>
        </w:rPr>
      </w:pPr>
      <w:r w:rsidRPr="00FC0519">
        <w:rPr>
          <w:rFonts w:ascii="仿宋_GB2312" w:eastAsia="仿宋_GB2312" w:hAnsi="黑体" w:cs="宋体"/>
          <w:bCs/>
          <w:color w:val="000000"/>
          <w:sz w:val="32"/>
          <w:szCs w:val="32"/>
        </w:rPr>
        <w:t>2</w:t>
      </w:r>
      <w:r w:rsidRPr="00FC0519">
        <w:rPr>
          <w:rFonts w:ascii="仿宋_GB2312" w:eastAsia="仿宋_GB2312" w:hAnsi="黑体" w:cs="宋体" w:hint="eastAsia"/>
          <w:bCs/>
          <w:color w:val="000000"/>
          <w:sz w:val="32"/>
          <w:szCs w:val="32"/>
        </w:rPr>
        <w:t>、</w:t>
      </w:r>
      <w:r w:rsidRPr="00FC0519">
        <w:rPr>
          <w:rFonts w:ascii="仿宋_GB2312" w:eastAsia="仿宋_GB2312" w:hAnsi="宋体" w:hint="eastAsia"/>
          <w:bCs/>
          <w:sz w:val="32"/>
          <w:szCs w:val="32"/>
        </w:rPr>
        <w:t>辽宁省</w:t>
      </w:r>
      <w:r w:rsidRPr="00FC0519">
        <w:rPr>
          <w:rFonts w:ascii="仿宋_GB2312" w:eastAsia="仿宋_GB2312"/>
          <w:bCs/>
          <w:sz w:val="32"/>
          <w:szCs w:val="32"/>
        </w:rPr>
        <w:t>2018-2020</w:t>
      </w:r>
      <w:r w:rsidRPr="00FC0519">
        <w:rPr>
          <w:rFonts w:ascii="仿宋_GB2312" w:eastAsia="仿宋_GB2312" w:hAnsi="宋体" w:hint="eastAsia"/>
          <w:bCs/>
          <w:sz w:val="32"/>
          <w:szCs w:val="32"/>
        </w:rPr>
        <w:t>年农机购置补贴机具种类范围</w:t>
      </w:r>
    </w:p>
    <w:p w:rsidR="00534517" w:rsidRPr="00FC0519" w:rsidRDefault="00534517" w:rsidP="0048190D">
      <w:pPr>
        <w:spacing w:afterLines="50" w:line="276" w:lineRule="auto"/>
        <w:ind w:left="960" w:hangingChars="300" w:hanging="960"/>
        <w:jc w:val="both"/>
        <w:rPr>
          <w:rFonts w:ascii="仿宋_GB2312" w:eastAsia="仿宋_GB2312" w:hAnsi="宋体" w:cs="宋体"/>
          <w:color w:val="000000"/>
          <w:sz w:val="32"/>
          <w:szCs w:val="32"/>
        </w:rPr>
      </w:pPr>
      <w:r w:rsidRPr="00FC0519">
        <w:rPr>
          <w:rFonts w:ascii="仿宋_GB2312" w:eastAsia="仿宋_GB2312" w:hAnsi="黑体" w:cs="宋体"/>
          <w:bCs/>
          <w:color w:val="000000"/>
          <w:sz w:val="32"/>
          <w:szCs w:val="32"/>
        </w:rPr>
        <w:t xml:space="preserve">      3</w:t>
      </w:r>
      <w:r w:rsidRPr="00FC0519">
        <w:rPr>
          <w:rFonts w:ascii="仿宋_GB2312" w:eastAsia="仿宋_GB2312" w:hAnsi="黑体" w:cs="宋体" w:hint="eastAsia"/>
          <w:bCs/>
          <w:color w:val="000000"/>
          <w:sz w:val="32"/>
          <w:szCs w:val="32"/>
        </w:rPr>
        <w:t>、</w:t>
      </w:r>
      <w:r w:rsidRPr="00FC0519">
        <w:rPr>
          <w:rFonts w:ascii="仿宋_GB2312" w:eastAsia="仿宋_GB2312" w:hAnsi="宋体" w:cs="宋体" w:hint="eastAsia"/>
          <w:bCs/>
          <w:color w:val="000000"/>
          <w:sz w:val="32"/>
          <w:szCs w:val="32"/>
        </w:rPr>
        <w:t>年度县（市、区）享受农机购置补贴的购机者信息表</w:t>
      </w:r>
    </w:p>
    <w:p w:rsidR="00534517" w:rsidRDefault="00534517" w:rsidP="00C4297F">
      <w:pPr>
        <w:spacing w:line="580" w:lineRule="exact"/>
        <w:rPr>
          <w:rFonts w:ascii="黑体" w:eastAsia="黑体" w:hAnsi="黑体" w:cs="宋体"/>
          <w:bCs/>
          <w:color w:val="000000"/>
          <w:sz w:val="32"/>
          <w:szCs w:val="32"/>
        </w:rPr>
      </w:pPr>
    </w:p>
    <w:p w:rsidR="00534517" w:rsidRDefault="00534517" w:rsidP="00C4297F">
      <w:pPr>
        <w:spacing w:line="580" w:lineRule="exact"/>
        <w:rPr>
          <w:rFonts w:ascii="黑体" w:eastAsia="黑体" w:hAnsi="黑体" w:cs="宋体"/>
          <w:bCs/>
          <w:color w:val="000000"/>
          <w:sz w:val="32"/>
          <w:szCs w:val="32"/>
        </w:rPr>
      </w:pPr>
      <w:r>
        <w:rPr>
          <w:rFonts w:ascii="黑体" w:eastAsia="黑体" w:hAnsi="黑体" w:cs="宋体" w:hint="eastAsia"/>
          <w:bCs/>
          <w:color w:val="000000"/>
          <w:sz w:val="32"/>
          <w:szCs w:val="32"/>
        </w:rPr>
        <w:lastRenderedPageBreak/>
        <w:t>附件</w:t>
      </w:r>
      <w:r>
        <w:rPr>
          <w:rFonts w:ascii="黑体" w:eastAsia="黑体" w:hAnsi="黑体" w:cs="宋体"/>
          <w:bCs/>
          <w:color w:val="000000"/>
          <w:sz w:val="32"/>
          <w:szCs w:val="32"/>
        </w:rPr>
        <w:t>1</w:t>
      </w:r>
    </w:p>
    <w:p w:rsidR="00534517" w:rsidRDefault="00534517" w:rsidP="00732210">
      <w:pPr>
        <w:jc w:val="center"/>
        <w:rPr>
          <w:rFonts w:ascii="黑体" w:eastAsia="黑体" w:hAnsi="黑体" w:cs="宋体"/>
          <w:bCs/>
          <w:color w:val="000000"/>
          <w:sz w:val="36"/>
          <w:szCs w:val="36"/>
        </w:rPr>
      </w:pPr>
      <w:r w:rsidRPr="00732210">
        <w:rPr>
          <w:rFonts w:ascii="黑体" w:eastAsia="黑体" w:hAnsi="黑体" w:cs="宋体" w:hint="eastAsia"/>
          <w:bCs/>
          <w:color w:val="000000"/>
          <w:sz w:val="36"/>
          <w:szCs w:val="36"/>
        </w:rPr>
        <w:t>盘锦市</w:t>
      </w:r>
      <w:r w:rsidRPr="00732210">
        <w:rPr>
          <w:rFonts w:ascii="黑体" w:eastAsia="黑体" w:hAnsi="黑体" w:cs="宋体"/>
          <w:bCs/>
          <w:color w:val="000000"/>
          <w:sz w:val="36"/>
          <w:szCs w:val="36"/>
        </w:rPr>
        <w:t>2018</w:t>
      </w:r>
      <w:r w:rsidRPr="00732210">
        <w:rPr>
          <w:rFonts w:ascii="黑体" w:eastAsia="黑体" w:hAnsi="黑体" w:cs="宋体" w:hint="eastAsia"/>
          <w:bCs/>
          <w:color w:val="000000"/>
          <w:sz w:val="36"/>
          <w:szCs w:val="36"/>
        </w:rPr>
        <w:t>年中央财政农机购置补贴</w:t>
      </w:r>
    </w:p>
    <w:p w:rsidR="00534517" w:rsidRDefault="00534517" w:rsidP="00732210">
      <w:pPr>
        <w:jc w:val="center"/>
        <w:rPr>
          <w:rFonts w:ascii="黑体" w:eastAsia="黑体" w:hAnsi="黑体" w:cs="宋体"/>
          <w:bCs/>
          <w:color w:val="000000"/>
          <w:sz w:val="36"/>
          <w:szCs w:val="36"/>
        </w:rPr>
      </w:pPr>
      <w:r w:rsidRPr="00732210">
        <w:rPr>
          <w:rFonts w:ascii="黑体" w:eastAsia="黑体" w:hAnsi="黑体" w:cs="宋体" w:hint="eastAsia"/>
          <w:bCs/>
          <w:color w:val="000000"/>
          <w:sz w:val="36"/>
          <w:szCs w:val="36"/>
        </w:rPr>
        <w:t>资金分配计划表</w:t>
      </w:r>
    </w:p>
    <w:p w:rsidR="00534517" w:rsidRPr="00732210" w:rsidRDefault="00534517" w:rsidP="00732210">
      <w:pPr>
        <w:spacing w:line="580" w:lineRule="exact"/>
        <w:rPr>
          <w:rFonts w:ascii="仿宋_GB2312" w:eastAsia="仿宋_GB2312" w:hAnsi="黑体" w:cs="宋体"/>
          <w:bCs/>
          <w:color w:val="000000"/>
          <w:sz w:val="32"/>
          <w:szCs w:val="32"/>
        </w:rPr>
      </w:pPr>
      <w:r>
        <w:rPr>
          <w:rFonts w:ascii="仿宋_GB2312" w:eastAsia="仿宋_GB2312" w:hAnsi="黑体" w:cs="宋体" w:hint="eastAsia"/>
          <w:bCs/>
          <w:color w:val="000000"/>
          <w:sz w:val="32"/>
          <w:szCs w:val="32"/>
        </w:rPr>
        <w:t>单位：万元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4394"/>
        <w:gridCol w:w="3027"/>
      </w:tblGrid>
      <w:tr w:rsidR="00534517" w:rsidRPr="008955D6" w:rsidTr="008955D6">
        <w:trPr>
          <w:trHeight w:val="640"/>
        </w:trPr>
        <w:tc>
          <w:tcPr>
            <w:tcW w:w="1101" w:type="dxa"/>
          </w:tcPr>
          <w:p w:rsidR="00534517" w:rsidRPr="008955D6" w:rsidRDefault="00534517" w:rsidP="008955D6">
            <w:pPr>
              <w:spacing w:after="0"/>
              <w:jc w:val="center"/>
              <w:rPr>
                <w:rFonts w:ascii="仿宋_GB2312" w:eastAsia="仿宋_GB2312"/>
                <w:b/>
                <w:sz w:val="32"/>
                <w:szCs w:val="32"/>
              </w:rPr>
            </w:pPr>
            <w:r w:rsidRPr="008955D6">
              <w:rPr>
                <w:rFonts w:ascii="仿宋_GB2312" w:eastAsia="仿宋_GB2312" w:hint="eastAsia"/>
                <w:b/>
                <w:sz w:val="32"/>
                <w:szCs w:val="32"/>
              </w:rPr>
              <w:t>序号</w:t>
            </w:r>
          </w:p>
        </w:tc>
        <w:tc>
          <w:tcPr>
            <w:tcW w:w="4394" w:type="dxa"/>
          </w:tcPr>
          <w:p w:rsidR="00534517" w:rsidRPr="008955D6" w:rsidRDefault="00534517" w:rsidP="008955D6">
            <w:pPr>
              <w:spacing w:after="0"/>
              <w:jc w:val="center"/>
              <w:rPr>
                <w:rFonts w:ascii="仿宋_GB2312" w:eastAsia="仿宋_GB2312"/>
                <w:b/>
                <w:sz w:val="32"/>
                <w:szCs w:val="32"/>
              </w:rPr>
            </w:pPr>
            <w:r w:rsidRPr="008955D6">
              <w:rPr>
                <w:rFonts w:ascii="仿宋_GB2312" w:eastAsia="仿宋_GB2312" w:hint="eastAsia"/>
                <w:b/>
                <w:sz w:val="32"/>
                <w:szCs w:val="32"/>
              </w:rPr>
              <w:t>单</w:t>
            </w:r>
            <w:r w:rsidRPr="008955D6">
              <w:rPr>
                <w:rFonts w:ascii="仿宋_GB2312" w:eastAsia="仿宋_GB2312"/>
                <w:b/>
                <w:sz w:val="32"/>
                <w:szCs w:val="32"/>
              </w:rPr>
              <w:t xml:space="preserve">  </w:t>
            </w:r>
            <w:r w:rsidRPr="008955D6">
              <w:rPr>
                <w:rFonts w:ascii="仿宋_GB2312" w:eastAsia="仿宋_GB2312" w:hint="eastAsia"/>
                <w:b/>
                <w:sz w:val="32"/>
                <w:szCs w:val="32"/>
              </w:rPr>
              <w:t>位</w:t>
            </w:r>
          </w:p>
        </w:tc>
        <w:tc>
          <w:tcPr>
            <w:tcW w:w="3027" w:type="dxa"/>
          </w:tcPr>
          <w:p w:rsidR="00534517" w:rsidRPr="008955D6" w:rsidRDefault="00534517" w:rsidP="008955D6">
            <w:pPr>
              <w:spacing w:after="0"/>
              <w:jc w:val="center"/>
              <w:rPr>
                <w:rFonts w:ascii="仿宋_GB2312" w:eastAsia="仿宋_GB2312"/>
                <w:b/>
                <w:sz w:val="32"/>
                <w:szCs w:val="32"/>
              </w:rPr>
            </w:pPr>
            <w:r w:rsidRPr="008955D6">
              <w:rPr>
                <w:rFonts w:ascii="仿宋_GB2312" w:eastAsia="仿宋_GB2312"/>
                <w:b/>
                <w:sz w:val="32"/>
                <w:szCs w:val="32"/>
              </w:rPr>
              <w:t>2018</w:t>
            </w:r>
            <w:r w:rsidRPr="008955D6">
              <w:rPr>
                <w:rFonts w:ascii="仿宋_GB2312" w:eastAsia="仿宋_GB2312" w:hint="eastAsia"/>
                <w:b/>
                <w:sz w:val="32"/>
                <w:szCs w:val="32"/>
              </w:rPr>
              <w:t>年分配资金</w:t>
            </w:r>
          </w:p>
        </w:tc>
      </w:tr>
      <w:tr w:rsidR="00534517" w:rsidRPr="008955D6" w:rsidTr="008955D6">
        <w:trPr>
          <w:trHeight w:val="564"/>
        </w:trPr>
        <w:tc>
          <w:tcPr>
            <w:tcW w:w="1101" w:type="dxa"/>
          </w:tcPr>
          <w:p w:rsidR="00534517" w:rsidRPr="008955D6" w:rsidRDefault="00534517" w:rsidP="008955D6">
            <w:pPr>
              <w:spacing w:after="0"/>
              <w:jc w:val="center"/>
              <w:rPr>
                <w:rFonts w:ascii="仿宋_GB2312" w:eastAsia="仿宋_GB2312"/>
                <w:sz w:val="32"/>
                <w:szCs w:val="32"/>
              </w:rPr>
            </w:pPr>
            <w:r w:rsidRPr="008955D6">
              <w:rPr>
                <w:rFonts w:ascii="仿宋_GB2312" w:eastAsia="仿宋_GB2312"/>
                <w:sz w:val="32"/>
                <w:szCs w:val="32"/>
              </w:rPr>
              <w:t>1</w:t>
            </w:r>
          </w:p>
        </w:tc>
        <w:tc>
          <w:tcPr>
            <w:tcW w:w="4394" w:type="dxa"/>
          </w:tcPr>
          <w:p w:rsidR="00534517" w:rsidRPr="008955D6" w:rsidRDefault="00534517" w:rsidP="008955D6">
            <w:pPr>
              <w:spacing w:after="0"/>
              <w:jc w:val="center"/>
              <w:rPr>
                <w:rFonts w:ascii="仿宋_GB2312" w:eastAsia="仿宋_GB2312"/>
                <w:sz w:val="32"/>
                <w:szCs w:val="32"/>
              </w:rPr>
            </w:pPr>
            <w:r w:rsidRPr="008955D6">
              <w:rPr>
                <w:rFonts w:ascii="仿宋_GB2312" w:eastAsia="仿宋_GB2312" w:hint="eastAsia"/>
                <w:sz w:val="32"/>
                <w:szCs w:val="32"/>
              </w:rPr>
              <w:t>兴隆台区</w:t>
            </w:r>
          </w:p>
        </w:tc>
        <w:tc>
          <w:tcPr>
            <w:tcW w:w="3027" w:type="dxa"/>
          </w:tcPr>
          <w:p w:rsidR="00534517" w:rsidRPr="008955D6" w:rsidRDefault="00534517" w:rsidP="008955D6">
            <w:pPr>
              <w:spacing w:after="0"/>
              <w:jc w:val="center"/>
              <w:rPr>
                <w:rFonts w:ascii="仿宋_GB2312" w:eastAsia="仿宋_GB2312"/>
                <w:sz w:val="32"/>
                <w:szCs w:val="32"/>
              </w:rPr>
            </w:pPr>
            <w:r w:rsidRPr="008955D6">
              <w:rPr>
                <w:rFonts w:ascii="仿宋_GB2312" w:eastAsia="仿宋_GB2312"/>
                <w:sz w:val="32"/>
                <w:szCs w:val="32"/>
              </w:rPr>
              <w:t>130</w:t>
            </w:r>
          </w:p>
        </w:tc>
      </w:tr>
      <w:tr w:rsidR="00534517" w:rsidRPr="008955D6" w:rsidTr="008955D6">
        <w:trPr>
          <w:trHeight w:val="542"/>
        </w:trPr>
        <w:tc>
          <w:tcPr>
            <w:tcW w:w="1101" w:type="dxa"/>
          </w:tcPr>
          <w:p w:rsidR="00534517" w:rsidRPr="008955D6" w:rsidRDefault="00534517" w:rsidP="008955D6">
            <w:pPr>
              <w:spacing w:after="0"/>
              <w:jc w:val="center"/>
              <w:rPr>
                <w:rFonts w:ascii="仿宋_GB2312" w:eastAsia="仿宋_GB2312"/>
                <w:sz w:val="32"/>
                <w:szCs w:val="32"/>
              </w:rPr>
            </w:pPr>
            <w:r>
              <w:rPr>
                <w:rFonts w:ascii="仿宋_GB2312" w:eastAsia="仿宋_GB2312"/>
                <w:sz w:val="32"/>
                <w:szCs w:val="32"/>
              </w:rPr>
              <w:t>2</w:t>
            </w:r>
          </w:p>
        </w:tc>
        <w:tc>
          <w:tcPr>
            <w:tcW w:w="4394" w:type="dxa"/>
          </w:tcPr>
          <w:p w:rsidR="00534517" w:rsidRPr="008955D6" w:rsidRDefault="00534517" w:rsidP="008955D6">
            <w:pPr>
              <w:spacing w:after="0"/>
              <w:jc w:val="center"/>
              <w:rPr>
                <w:rFonts w:ascii="仿宋_GB2312" w:eastAsia="仿宋_GB2312"/>
                <w:b/>
                <w:sz w:val="32"/>
                <w:szCs w:val="32"/>
              </w:rPr>
            </w:pPr>
            <w:r w:rsidRPr="008955D6">
              <w:rPr>
                <w:rFonts w:ascii="仿宋_GB2312" w:eastAsia="仿宋_GB2312" w:hint="eastAsia"/>
                <w:b/>
                <w:sz w:val="32"/>
                <w:szCs w:val="32"/>
              </w:rPr>
              <w:t>合计</w:t>
            </w:r>
          </w:p>
        </w:tc>
        <w:tc>
          <w:tcPr>
            <w:tcW w:w="3027" w:type="dxa"/>
          </w:tcPr>
          <w:p w:rsidR="00534517" w:rsidRPr="008955D6" w:rsidRDefault="00534517" w:rsidP="008955D6">
            <w:pPr>
              <w:spacing w:after="0"/>
              <w:jc w:val="center"/>
              <w:rPr>
                <w:rFonts w:ascii="仿宋_GB2312" w:eastAsia="仿宋_GB2312"/>
                <w:b/>
                <w:sz w:val="32"/>
                <w:szCs w:val="32"/>
              </w:rPr>
            </w:pPr>
            <w:r>
              <w:rPr>
                <w:rFonts w:ascii="仿宋_GB2312" w:eastAsia="仿宋_GB2312"/>
                <w:b/>
                <w:sz w:val="32"/>
                <w:szCs w:val="32"/>
              </w:rPr>
              <w:t>130</w:t>
            </w:r>
          </w:p>
        </w:tc>
      </w:tr>
    </w:tbl>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spacing w:line="580" w:lineRule="exact"/>
        <w:rPr>
          <w:rFonts w:ascii="黑体" w:eastAsia="黑体" w:hAnsi="黑体" w:cs="宋体"/>
          <w:bCs/>
          <w:color w:val="000000"/>
          <w:sz w:val="32"/>
          <w:szCs w:val="32"/>
        </w:rPr>
      </w:pPr>
    </w:p>
    <w:p w:rsidR="00534517" w:rsidRDefault="00534517" w:rsidP="00D82DB6">
      <w:pPr>
        <w:spacing w:line="580" w:lineRule="exact"/>
        <w:rPr>
          <w:rFonts w:ascii="黑体" w:eastAsia="黑体" w:hAnsi="黑体" w:cs="宋体"/>
          <w:bCs/>
          <w:color w:val="000000"/>
          <w:sz w:val="32"/>
          <w:szCs w:val="32"/>
        </w:rPr>
      </w:pPr>
    </w:p>
    <w:p w:rsidR="00534517" w:rsidRDefault="00534517" w:rsidP="00D82DB6">
      <w:pPr>
        <w:spacing w:line="580" w:lineRule="exact"/>
        <w:rPr>
          <w:rFonts w:ascii="黑体" w:eastAsia="黑体" w:hAnsi="黑体" w:cs="宋体"/>
          <w:bCs/>
          <w:color w:val="000000"/>
          <w:sz w:val="32"/>
          <w:szCs w:val="32"/>
        </w:rPr>
      </w:pPr>
    </w:p>
    <w:p w:rsidR="00534517" w:rsidRDefault="00534517" w:rsidP="00D82DB6">
      <w:pPr>
        <w:spacing w:line="580" w:lineRule="exact"/>
        <w:rPr>
          <w:rFonts w:ascii="黑体" w:eastAsia="黑体" w:hAnsi="黑体" w:cs="宋体"/>
          <w:bCs/>
          <w:color w:val="000000"/>
          <w:sz w:val="32"/>
          <w:szCs w:val="32"/>
        </w:rPr>
      </w:pPr>
    </w:p>
    <w:p w:rsidR="00534517" w:rsidRDefault="00534517" w:rsidP="00D82DB6">
      <w:pPr>
        <w:spacing w:line="580" w:lineRule="exact"/>
        <w:rPr>
          <w:rFonts w:hAnsi="宋体"/>
          <w:b/>
          <w:bCs/>
          <w:sz w:val="40"/>
          <w:szCs w:val="40"/>
        </w:rPr>
      </w:pPr>
      <w:r>
        <w:rPr>
          <w:rFonts w:ascii="黑体" w:eastAsia="黑体" w:hAnsi="黑体" w:cs="宋体" w:hint="eastAsia"/>
          <w:bCs/>
          <w:color w:val="000000"/>
          <w:sz w:val="32"/>
          <w:szCs w:val="32"/>
        </w:rPr>
        <w:lastRenderedPageBreak/>
        <w:t>附件</w:t>
      </w:r>
      <w:r>
        <w:rPr>
          <w:rFonts w:ascii="黑体" w:eastAsia="黑体" w:hAnsi="黑体" w:cs="宋体"/>
          <w:bCs/>
          <w:color w:val="000000"/>
          <w:sz w:val="32"/>
          <w:szCs w:val="32"/>
        </w:rPr>
        <w:t>2</w:t>
      </w:r>
    </w:p>
    <w:p w:rsidR="00534517" w:rsidRDefault="00534517" w:rsidP="00D82DB6">
      <w:pPr>
        <w:spacing w:line="580" w:lineRule="exact"/>
        <w:rPr>
          <w:rFonts w:ascii="仿宋_GB2312" w:eastAsia="仿宋_GB2312" w:hAnsi="仿宋_GB2312"/>
          <w:sz w:val="32"/>
          <w:szCs w:val="20"/>
          <w:lang w:val="zh-CN"/>
        </w:rPr>
      </w:pPr>
      <w:r>
        <w:rPr>
          <w:rFonts w:hAnsi="宋体" w:hint="eastAsia"/>
          <w:b/>
          <w:bCs/>
          <w:sz w:val="40"/>
          <w:szCs w:val="40"/>
        </w:rPr>
        <w:t>辽宁省</w:t>
      </w:r>
      <w:r>
        <w:rPr>
          <w:b/>
          <w:bCs/>
          <w:sz w:val="40"/>
          <w:szCs w:val="40"/>
        </w:rPr>
        <w:t>2018-2020</w:t>
      </w:r>
      <w:r>
        <w:rPr>
          <w:rFonts w:hAnsi="宋体" w:hint="eastAsia"/>
          <w:b/>
          <w:bCs/>
          <w:sz w:val="40"/>
          <w:szCs w:val="40"/>
        </w:rPr>
        <w:t>年农机购置补贴机具种类范围</w:t>
      </w:r>
    </w:p>
    <w:p w:rsidR="00534517" w:rsidRDefault="00534517" w:rsidP="00D82DB6">
      <w:pPr>
        <w:spacing w:line="580" w:lineRule="exact"/>
        <w:jc w:val="center"/>
        <w:rPr>
          <w:rFonts w:ascii="仿宋_GB2312" w:eastAsia="仿宋_GB2312" w:hAnsi="仿宋_GB2312"/>
          <w:sz w:val="32"/>
          <w:szCs w:val="20"/>
          <w:lang w:val="zh-CN"/>
        </w:rPr>
      </w:pPr>
      <w:r>
        <w:rPr>
          <w:rFonts w:hAnsi="宋体" w:hint="eastAsia"/>
          <w:b/>
          <w:bCs/>
          <w:sz w:val="24"/>
        </w:rPr>
        <w:t>（</w:t>
      </w:r>
      <w:r>
        <w:rPr>
          <w:b/>
          <w:bCs/>
          <w:sz w:val="24"/>
        </w:rPr>
        <w:t>11</w:t>
      </w:r>
      <w:r>
        <w:rPr>
          <w:rFonts w:hAnsi="宋体" w:hint="eastAsia"/>
          <w:b/>
          <w:bCs/>
          <w:sz w:val="24"/>
        </w:rPr>
        <w:t>大类、</w:t>
      </w:r>
      <w:r>
        <w:rPr>
          <w:b/>
          <w:bCs/>
          <w:sz w:val="24"/>
        </w:rPr>
        <w:t>24</w:t>
      </w:r>
      <w:r>
        <w:rPr>
          <w:rFonts w:hAnsi="宋体" w:hint="eastAsia"/>
          <w:b/>
          <w:bCs/>
          <w:sz w:val="24"/>
        </w:rPr>
        <w:t>小类、</w:t>
      </w:r>
      <w:r>
        <w:rPr>
          <w:b/>
          <w:bCs/>
          <w:sz w:val="24"/>
        </w:rPr>
        <w:t>45</w:t>
      </w:r>
      <w:r>
        <w:rPr>
          <w:rFonts w:hAnsi="宋体" w:hint="eastAsia"/>
          <w:b/>
          <w:bCs/>
          <w:sz w:val="24"/>
        </w:rPr>
        <w:t>个品目）</w:t>
      </w:r>
    </w:p>
    <w:tbl>
      <w:tblPr>
        <w:tblW w:w="8940" w:type="dxa"/>
        <w:jc w:val="center"/>
        <w:tblInd w:w="93" w:type="dxa"/>
        <w:tblLook w:val="00A0"/>
      </w:tblPr>
      <w:tblGrid>
        <w:gridCol w:w="1660"/>
        <w:gridCol w:w="2540"/>
        <w:gridCol w:w="3980"/>
        <w:gridCol w:w="760"/>
      </w:tblGrid>
      <w:tr w:rsidR="00534517" w:rsidRPr="008955D6" w:rsidTr="00D82DB6">
        <w:trPr>
          <w:trHeight w:val="454"/>
          <w:jc w:val="center"/>
        </w:trPr>
        <w:tc>
          <w:tcPr>
            <w:tcW w:w="1660" w:type="dxa"/>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机具大类</w:t>
            </w:r>
          </w:p>
        </w:tc>
        <w:tc>
          <w:tcPr>
            <w:tcW w:w="254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机具小类</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品</w:t>
            </w:r>
            <w:r>
              <w:rPr>
                <w:rFonts w:ascii="宋体" w:hAnsi="宋体" w:cs="宋体"/>
                <w:b/>
                <w:bCs/>
                <w:kern w:val="2"/>
              </w:rPr>
              <w:t xml:space="preserve">    </w:t>
            </w:r>
            <w:r>
              <w:rPr>
                <w:rFonts w:ascii="宋体" w:hAnsi="宋体" w:cs="宋体" w:hint="eastAsia"/>
                <w:b/>
                <w:bCs/>
                <w:kern w:val="2"/>
              </w:rPr>
              <w:t>目</w:t>
            </w:r>
          </w:p>
        </w:tc>
        <w:tc>
          <w:tcPr>
            <w:tcW w:w="760" w:type="dxa"/>
            <w:tcBorders>
              <w:top w:val="single" w:sz="4" w:space="0" w:color="auto"/>
              <w:left w:val="nil"/>
              <w:bottom w:val="single" w:sz="4" w:space="0" w:color="auto"/>
              <w:right w:val="single" w:sz="4" w:space="0" w:color="auto"/>
            </w:tcBorders>
            <w:noWrap/>
            <w:vAlign w:val="center"/>
          </w:tcPr>
          <w:p w:rsidR="00534517" w:rsidRDefault="00534517">
            <w:pPr>
              <w:spacing w:line="276" w:lineRule="auto"/>
              <w:jc w:val="center"/>
              <w:rPr>
                <w:rFonts w:ascii="宋体" w:eastAsia="宋体" w:cs="宋体"/>
                <w:b/>
                <w:bCs/>
                <w:color w:val="000000"/>
                <w:kern w:val="2"/>
              </w:rPr>
            </w:pPr>
            <w:r>
              <w:rPr>
                <w:rFonts w:ascii="宋体" w:hAnsi="宋体" w:cs="宋体" w:hint="eastAsia"/>
                <w:b/>
                <w:bCs/>
                <w:color w:val="000000"/>
                <w:kern w:val="2"/>
              </w:rPr>
              <w:t>备</w:t>
            </w:r>
            <w:r>
              <w:rPr>
                <w:rFonts w:ascii="宋体" w:hAnsi="宋体" w:cs="宋体"/>
                <w:b/>
                <w:bCs/>
                <w:color w:val="000000"/>
                <w:kern w:val="2"/>
              </w:rPr>
              <w:t xml:space="preserve"> </w:t>
            </w:r>
            <w:r>
              <w:rPr>
                <w:rFonts w:ascii="宋体" w:hAnsi="宋体" w:cs="宋体" w:hint="eastAsia"/>
                <w:b/>
                <w:bCs/>
                <w:color w:val="000000"/>
                <w:kern w:val="2"/>
              </w:rPr>
              <w:t>注</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耕整地机械</w:t>
            </w: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耕地机械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旋耕机（含履带自走式旋耕机）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color w:val="000000"/>
                <w:kern w:val="2"/>
              </w:rPr>
            </w:pPr>
            <w:r>
              <w:rPr>
                <w:rFonts w:ascii="宋体" w:hAnsi="宋体" w:cs="宋体" w:hint="eastAsia"/>
                <w:color w:val="000000"/>
                <w:kern w:val="2"/>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深松机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color w:val="000000"/>
                <w:kern w:val="2"/>
              </w:rPr>
            </w:pPr>
            <w:r>
              <w:rPr>
                <w:rFonts w:ascii="宋体" w:hAnsi="宋体" w:cs="宋体" w:hint="eastAsia"/>
                <w:color w:val="000000"/>
                <w:kern w:val="2"/>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铧式犁</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微耕机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整地机械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灭茬机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起垄机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圆盘耙</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联合整地机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驱动耙</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种植施肥机械</w:t>
            </w: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播种机械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穴播机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免耕播种机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根茎作物播种机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栽植机械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水稻插秧机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育苗机械设备</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秧盘播种成套设备（含床土处理）</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施肥机械</w:t>
            </w:r>
          </w:p>
        </w:tc>
        <w:tc>
          <w:tcPr>
            <w:tcW w:w="3980" w:type="dxa"/>
            <w:tcBorders>
              <w:top w:val="nil"/>
              <w:left w:val="nil"/>
              <w:bottom w:val="single" w:sz="4" w:space="0" w:color="auto"/>
              <w:right w:val="single" w:sz="4" w:space="0" w:color="auto"/>
            </w:tcBorders>
            <w:shd w:val="clear" w:color="auto" w:fill="FFFFFF"/>
            <w:vAlign w:val="center"/>
          </w:tcPr>
          <w:p w:rsidR="00534517" w:rsidRDefault="00534517">
            <w:pPr>
              <w:spacing w:line="276" w:lineRule="auto"/>
              <w:jc w:val="center"/>
              <w:rPr>
                <w:rFonts w:ascii="宋体" w:eastAsia="宋体" w:cs="宋体"/>
                <w:kern w:val="2"/>
              </w:rPr>
            </w:pPr>
            <w:r>
              <w:rPr>
                <w:rFonts w:ascii="宋体" w:hAnsi="宋体" w:cs="宋体" w:hint="eastAsia"/>
                <w:kern w:val="2"/>
              </w:rPr>
              <w:t>施肥机</w:t>
            </w:r>
            <w:r>
              <w:rPr>
                <w:rFonts w:ascii="宋体" w:hAnsi="宋体" w:cs="宋体"/>
                <w:kern w:val="2"/>
              </w:rPr>
              <w:t>(</w:t>
            </w:r>
            <w:r>
              <w:rPr>
                <w:rFonts w:ascii="宋体" w:hAnsi="宋体" w:cs="宋体" w:hint="eastAsia"/>
                <w:kern w:val="2"/>
              </w:rPr>
              <w:t>含水稻侧深施肥装置</w:t>
            </w:r>
            <w:r>
              <w:rPr>
                <w:rFonts w:ascii="宋体" w:hAnsi="宋体" w:cs="宋体"/>
                <w:kern w:val="2"/>
              </w:rPr>
              <w:t>)</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lastRenderedPageBreak/>
              <w:t>田间管理机械</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植保机械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喷杆喷雾机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中耕机械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田园管理机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1660" w:type="dxa"/>
            <w:vMerge w:val="restart"/>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收获机械</w:t>
            </w: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谷物收获机械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自走轮式谷物联合收割机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自走履带式谷物联合收割机（全喂入）</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半喂入联合收割机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vMerge w:val="restart"/>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玉米收获机械</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自走式玉米收获机</w:t>
            </w:r>
          </w:p>
        </w:tc>
        <w:tc>
          <w:tcPr>
            <w:tcW w:w="760" w:type="dxa"/>
            <w:vMerge w:val="restart"/>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穗茎兼收玉米收获机</w:t>
            </w: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b/>
                <w:bCs/>
                <w:color w:val="000000"/>
                <w:kern w:val="2"/>
                <w:sz w:val="20"/>
                <w:szCs w:val="20"/>
              </w:rPr>
            </w:pPr>
          </w:p>
        </w:tc>
      </w:tr>
      <w:tr w:rsidR="00534517" w:rsidRPr="008955D6" w:rsidTr="00D82DB6">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自走式玉米籽粒联合收获机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tcBorders>
              <w:top w:val="single" w:sz="4" w:space="0" w:color="auto"/>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机具大类</w:t>
            </w:r>
          </w:p>
        </w:tc>
        <w:tc>
          <w:tcPr>
            <w:tcW w:w="254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机具小类</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b/>
                <w:bCs/>
                <w:kern w:val="2"/>
              </w:rPr>
            </w:pPr>
            <w:r>
              <w:rPr>
                <w:rFonts w:ascii="宋体" w:hAnsi="宋体" w:cs="宋体" w:hint="eastAsia"/>
                <w:b/>
                <w:bCs/>
                <w:kern w:val="2"/>
              </w:rPr>
              <w:t>品</w:t>
            </w:r>
            <w:r>
              <w:rPr>
                <w:rFonts w:ascii="宋体" w:hAnsi="宋体" w:cs="宋体"/>
                <w:b/>
                <w:bCs/>
                <w:kern w:val="2"/>
              </w:rPr>
              <w:t xml:space="preserve">    </w:t>
            </w:r>
            <w:r>
              <w:rPr>
                <w:rFonts w:ascii="宋体" w:hAnsi="宋体" w:cs="宋体" w:hint="eastAsia"/>
                <w:b/>
                <w:bCs/>
                <w:kern w:val="2"/>
              </w:rPr>
              <w:t>目</w:t>
            </w:r>
          </w:p>
        </w:tc>
        <w:tc>
          <w:tcPr>
            <w:tcW w:w="760" w:type="dxa"/>
            <w:tcBorders>
              <w:top w:val="single" w:sz="4" w:space="0" w:color="auto"/>
              <w:left w:val="nil"/>
              <w:bottom w:val="single" w:sz="4" w:space="0" w:color="auto"/>
              <w:right w:val="single" w:sz="4" w:space="0" w:color="auto"/>
            </w:tcBorders>
            <w:noWrap/>
            <w:vAlign w:val="center"/>
          </w:tcPr>
          <w:p w:rsidR="00534517" w:rsidRDefault="00534517">
            <w:pPr>
              <w:spacing w:line="276" w:lineRule="auto"/>
              <w:jc w:val="center"/>
              <w:rPr>
                <w:rFonts w:ascii="宋体" w:eastAsia="宋体" w:cs="宋体"/>
                <w:b/>
                <w:bCs/>
                <w:color w:val="000000"/>
                <w:kern w:val="2"/>
              </w:rPr>
            </w:pPr>
            <w:r>
              <w:rPr>
                <w:rFonts w:ascii="宋体" w:hAnsi="宋体" w:cs="宋体" w:hint="eastAsia"/>
                <w:b/>
                <w:bCs/>
                <w:color w:val="000000"/>
                <w:kern w:val="2"/>
              </w:rPr>
              <w:t>备</w:t>
            </w:r>
            <w:r>
              <w:rPr>
                <w:rFonts w:ascii="宋体" w:hAnsi="宋体" w:cs="宋体"/>
                <w:b/>
                <w:bCs/>
                <w:color w:val="000000"/>
                <w:kern w:val="2"/>
              </w:rPr>
              <w:t xml:space="preserve"> </w:t>
            </w:r>
            <w:r>
              <w:rPr>
                <w:rFonts w:ascii="宋体" w:hAnsi="宋体" w:cs="宋体" w:hint="eastAsia"/>
                <w:b/>
                <w:bCs/>
                <w:color w:val="000000"/>
                <w:kern w:val="2"/>
              </w:rPr>
              <w:t>注</w:t>
            </w:r>
          </w:p>
        </w:tc>
      </w:tr>
      <w:tr w:rsidR="00534517" w:rsidRPr="008955D6" w:rsidTr="00D82DB6">
        <w:trPr>
          <w:trHeight w:val="454"/>
          <w:jc w:val="center"/>
        </w:trPr>
        <w:tc>
          <w:tcPr>
            <w:tcW w:w="1660" w:type="dxa"/>
            <w:vMerge w:val="restart"/>
            <w:tcBorders>
              <w:top w:val="nil"/>
              <w:left w:val="single" w:sz="4" w:space="0" w:color="auto"/>
              <w:bottom w:val="single" w:sz="4" w:space="0" w:color="000000"/>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收获机械</w:t>
            </w: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饲料作物收获机械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青饲料收获机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打（压）捆机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搂草机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茎秆收集处理机械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秸秆粉碎还田机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根茎作物收获机械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薯类收获机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花生收获机</w:t>
            </w:r>
          </w:p>
        </w:tc>
        <w:tc>
          <w:tcPr>
            <w:tcW w:w="760" w:type="dxa"/>
            <w:tcBorders>
              <w:top w:val="nil"/>
              <w:left w:val="nil"/>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收获后处理机械</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干燥机械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谷物烘干机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清选机械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粮食清选机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脱粒机械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玉米脱粒机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动力机械</w:t>
            </w:r>
          </w:p>
        </w:tc>
        <w:tc>
          <w:tcPr>
            <w:tcW w:w="2540" w:type="dxa"/>
            <w:vMerge w:val="restart"/>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拖拉机</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轮式拖拉机</w:t>
            </w:r>
            <w:r>
              <w:rPr>
                <w:rFonts w:ascii="宋体" w:hAnsi="宋体" w:cs="宋体"/>
                <w:kern w:val="2"/>
              </w:rPr>
              <w:t>(</w:t>
            </w:r>
            <w:r>
              <w:rPr>
                <w:rFonts w:ascii="宋体" w:hAnsi="宋体" w:cs="宋体" w:hint="eastAsia"/>
                <w:kern w:val="2"/>
              </w:rPr>
              <w:t>不含皮带传动轮式拖拉机）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nil"/>
              <w:left w:val="single" w:sz="4" w:space="0" w:color="auto"/>
              <w:bottom w:val="single" w:sz="4" w:space="0" w:color="auto"/>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手扶拖拉机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nil"/>
              <w:left w:val="single" w:sz="4" w:space="0" w:color="auto"/>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畜牧机械</w:t>
            </w:r>
          </w:p>
        </w:tc>
        <w:tc>
          <w:tcPr>
            <w:tcW w:w="2540" w:type="dxa"/>
            <w:tcBorders>
              <w:top w:val="nil"/>
              <w:left w:val="nil"/>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饲养机械</w:t>
            </w:r>
          </w:p>
        </w:tc>
        <w:tc>
          <w:tcPr>
            <w:tcW w:w="3980" w:type="dxa"/>
            <w:tcBorders>
              <w:top w:val="nil"/>
              <w:left w:val="nil"/>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孵化机</w:t>
            </w:r>
          </w:p>
        </w:tc>
        <w:tc>
          <w:tcPr>
            <w:tcW w:w="760" w:type="dxa"/>
            <w:tcBorders>
              <w:top w:val="nil"/>
              <w:left w:val="nil"/>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vMerge w:val="restart"/>
            <w:tcBorders>
              <w:top w:val="single" w:sz="4" w:space="0" w:color="auto"/>
              <w:left w:val="single" w:sz="4" w:space="0" w:color="auto"/>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饲料（草）加工机械设备</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揉丝机</w:t>
            </w:r>
          </w:p>
        </w:tc>
        <w:tc>
          <w:tcPr>
            <w:tcW w:w="760" w:type="dxa"/>
            <w:tcBorders>
              <w:top w:val="nil"/>
              <w:left w:val="nil"/>
              <w:bottom w:val="nil"/>
              <w:right w:val="single" w:sz="4" w:space="0" w:color="auto"/>
            </w:tcBorders>
            <w:vAlign w:val="center"/>
          </w:tcPr>
          <w:p w:rsidR="00534517" w:rsidRDefault="00534517">
            <w:pPr>
              <w:spacing w:line="276" w:lineRule="auto"/>
              <w:rPr>
                <w:rFonts w:ascii="宋体" w:eastAsia="宋体" w:cs="宋体"/>
                <w:b/>
                <w:bCs/>
                <w:color w:val="000000"/>
                <w:kern w:val="2"/>
                <w:sz w:val="18"/>
                <w:szCs w:val="18"/>
              </w:rPr>
            </w:pPr>
            <w:r>
              <w:rPr>
                <w:rFonts w:ascii="宋体" w:hAnsi="宋体" w:cs="宋体" w:hint="eastAsia"/>
                <w:b/>
                <w:bCs/>
                <w:color w:val="000000"/>
                <w:kern w:val="2"/>
                <w:sz w:val="18"/>
                <w:szCs w:val="18"/>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饲料混合机</w:t>
            </w:r>
          </w:p>
        </w:tc>
        <w:tc>
          <w:tcPr>
            <w:tcW w:w="760" w:type="dxa"/>
            <w:tcBorders>
              <w:top w:val="single" w:sz="4" w:space="0" w:color="auto"/>
              <w:left w:val="nil"/>
              <w:bottom w:val="nil"/>
              <w:right w:val="single" w:sz="4" w:space="0" w:color="auto"/>
            </w:tcBorders>
            <w:vAlign w:val="center"/>
          </w:tcPr>
          <w:p w:rsidR="00534517" w:rsidRDefault="00534517">
            <w:pPr>
              <w:spacing w:line="276" w:lineRule="auto"/>
              <w:rPr>
                <w:rFonts w:ascii="宋体" w:eastAsia="宋体" w:cs="宋体"/>
                <w:b/>
                <w:bCs/>
                <w:color w:val="000000"/>
                <w:kern w:val="2"/>
                <w:sz w:val="18"/>
                <w:szCs w:val="18"/>
              </w:rPr>
            </w:pPr>
            <w:r>
              <w:rPr>
                <w:rFonts w:ascii="宋体" w:hAnsi="宋体" w:cs="宋体" w:hint="eastAsia"/>
                <w:b/>
                <w:bCs/>
                <w:color w:val="000000"/>
                <w:kern w:val="2"/>
                <w:sz w:val="18"/>
                <w:szCs w:val="18"/>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颗粒饲料压制机</w:t>
            </w:r>
          </w:p>
        </w:tc>
        <w:tc>
          <w:tcPr>
            <w:tcW w:w="760" w:type="dxa"/>
            <w:tcBorders>
              <w:top w:val="single" w:sz="4" w:space="0" w:color="auto"/>
              <w:left w:val="nil"/>
              <w:bottom w:val="nil"/>
              <w:right w:val="single" w:sz="4" w:space="0" w:color="auto"/>
            </w:tcBorders>
            <w:vAlign w:val="center"/>
          </w:tcPr>
          <w:p w:rsidR="00534517" w:rsidRDefault="00534517">
            <w:pPr>
              <w:spacing w:line="276" w:lineRule="auto"/>
              <w:rPr>
                <w:rFonts w:ascii="宋体" w:eastAsia="宋体" w:cs="宋体"/>
                <w:b/>
                <w:bCs/>
                <w:color w:val="000000"/>
                <w:kern w:val="2"/>
                <w:sz w:val="18"/>
                <w:szCs w:val="18"/>
              </w:rPr>
            </w:pPr>
            <w:r>
              <w:rPr>
                <w:rFonts w:ascii="宋体" w:hAnsi="宋体" w:cs="宋体" w:hint="eastAsia"/>
                <w:b/>
                <w:bCs/>
                <w:color w:val="000000"/>
                <w:kern w:val="2"/>
                <w:sz w:val="18"/>
                <w:szCs w:val="18"/>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压块机</w:t>
            </w:r>
          </w:p>
        </w:tc>
        <w:tc>
          <w:tcPr>
            <w:tcW w:w="760" w:type="dxa"/>
            <w:tcBorders>
              <w:top w:val="single" w:sz="4" w:space="0" w:color="auto"/>
              <w:left w:val="nil"/>
              <w:bottom w:val="nil"/>
              <w:right w:val="single" w:sz="4" w:space="0" w:color="auto"/>
            </w:tcBorders>
            <w:vAlign w:val="center"/>
          </w:tcPr>
          <w:p w:rsidR="00534517" w:rsidRDefault="00534517">
            <w:pPr>
              <w:spacing w:line="276" w:lineRule="auto"/>
              <w:rPr>
                <w:rFonts w:ascii="宋体" w:eastAsia="宋体" w:cs="宋体"/>
                <w:b/>
                <w:bCs/>
                <w:color w:val="000000"/>
                <w:kern w:val="2"/>
                <w:sz w:val="18"/>
                <w:szCs w:val="18"/>
              </w:rPr>
            </w:pPr>
            <w:r>
              <w:rPr>
                <w:rFonts w:ascii="宋体" w:hAnsi="宋体" w:cs="宋体" w:hint="eastAsia"/>
                <w:b/>
                <w:bCs/>
                <w:color w:val="000000"/>
                <w:kern w:val="2"/>
                <w:sz w:val="18"/>
                <w:szCs w:val="18"/>
              </w:rPr>
              <w:t xml:space="preserve">　</w:t>
            </w:r>
          </w:p>
        </w:tc>
      </w:tr>
      <w:tr w:rsidR="00534517" w:rsidRPr="008955D6" w:rsidTr="00D82DB6">
        <w:trPr>
          <w:trHeight w:val="454"/>
          <w:jc w:val="center"/>
        </w:trPr>
        <w:tc>
          <w:tcPr>
            <w:tcW w:w="0" w:type="auto"/>
            <w:vMerge/>
            <w:tcBorders>
              <w:top w:val="nil"/>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0" w:type="auto"/>
            <w:vMerge/>
            <w:tcBorders>
              <w:top w:val="single" w:sz="4" w:space="0" w:color="auto"/>
              <w:left w:val="single" w:sz="4" w:space="0" w:color="auto"/>
              <w:bottom w:val="nil"/>
              <w:right w:val="single" w:sz="4" w:space="0" w:color="auto"/>
            </w:tcBorders>
            <w:vAlign w:val="center"/>
          </w:tcPr>
          <w:p w:rsidR="00534517" w:rsidRDefault="00534517">
            <w:pPr>
              <w:adjustRightInd/>
              <w:snapToGrid/>
              <w:spacing w:after="0"/>
              <w:rPr>
                <w:rFonts w:ascii="宋体" w:eastAsia="宋体" w:cs="宋体"/>
                <w:kern w:val="2"/>
              </w:rPr>
            </w:pPr>
          </w:p>
        </w:tc>
        <w:tc>
          <w:tcPr>
            <w:tcW w:w="3980" w:type="dxa"/>
            <w:tcBorders>
              <w:top w:val="nil"/>
              <w:left w:val="nil"/>
              <w:bottom w:val="nil"/>
              <w:right w:val="single" w:sz="4" w:space="0" w:color="auto"/>
            </w:tcBorders>
            <w:shd w:val="clear" w:color="auto" w:fill="FFFFFF"/>
            <w:vAlign w:val="center"/>
          </w:tcPr>
          <w:p w:rsidR="00534517" w:rsidRDefault="00534517">
            <w:pPr>
              <w:spacing w:line="276" w:lineRule="auto"/>
              <w:jc w:val="center"/>
              <w:rPr>
                <w:rFonts w:ascii="宋体" w:eastAsia="宋体" w:cs="宋体"/>
                <w:kern w:val="2"/>
              </w:rPr>
            </w:pPr>
            <w:r>
              <w:rPr>
                <w:rFonts w:ascii="宋体" w:hAnsi="宋体" w:cs="宋体"/>
                <w:kern w:val="2"/>
              </w:rPr>
              <w:t xml:space="preserve"> </w:t>
            </w:r>
            <w:r>
              <w:rPr>
                <w:rFonts w:ascii="宋体" w:hAnsi="宋体" w:cs="宋体" w:hint="eastAsia"/>
                <w:kern w:val="2"/>
              </w:rPr>
              <w:t>秸秆膨化机</w:t>
            </w:r>
          </w:p>
        </w:tc>
        <w:tc>
          <w:tcPr>
            <w:tcW w:w="760" w:type="dxa"/>
            <w:tcBorders>
              <w:top w:val="single" w:sz="4" w:space="0" w:color="auto"/>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vMerge w:val="restart"/>
            <w:tcBorders>
              <w:top w:val="single" w:sz="4" w:space="0" w:color="auto"/>
              <w:left w:val="single" w:sz="4" w:space="0" w:color="auto"/>
              <w:bottom w:val="single" w:sz="4" w:space="0" w:color="000000"/>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农产品初加工机械</w:t>
            </w:r>
          </w:p>
        </w:tc>
        <w:tc>
          <w:tcPr>
            <w:tcW w:w="254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果蔬加工机械</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水果分级机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534517" w:rsidRDefault="00534517">
            <w:pPr>
              <w:adjustRightInd/>
              <w:snapToGrid/>
              <w:spacing w:after="0"/>
              <w:rPr>
                <w:rFonts w:ascii="宋体" w:eastAsia="宋体" w:cs="宋体"/>
                <w:kern w:val="2"/>
              </w:rPr>
            </w:pP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剥壳（去皮）机械</w:t>
            </w:r>
          </w:p>
        </w:tc>
        <w:tc>
          <w:tcPr>
            <w:tcW w:w="3980" w:type="dxa"/>
            <w:tcBorders>
              <w:top w:val="nil"/>
              <w:left w:val="nil"/>
              <w:bottom w:val="nil"/>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花生脱壳机</w:t>
            </w:r>
          </w:p>
        </w:tc>
        <w:tc>
          <w:tcPr>
            <w:tcW w:w="760" w:type="dxa"/>
            <w:tcBorders>
              <w:top w:val="nil"/>
              <w:left w:val="nil"/>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农业废弃物利用处理设备</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废弃物处理设备</w:t>
            </w:r>
          </w:p>
        </w:tc>
        <w:tc>
          <w:tcPr>
            <w:tcW w:w="3980" w:type="dxa"/>
            <w:tcBorders>
              <w:top w:val="single" w:sz="4" w:space="0" w:color="auto"/>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病死畜禽无害化处理设备</w:t>
            </w:r>
          </w:p>
        </w:tc>
        <w:tc>
          <w:tcPr>
            <w:tcW w:w="760" w:type="dxa"/>
            <w:tcBorders>
              <w:top w:val="nil"/>
              <w:left w:val="nil"/>
              <w:bottom w:val="single" w:sz="4" w:space="0" w:color="auto"/>
              <w:right w:val="single" w:sz="4" w:space="0" w:color="auto"/>
            </w:tcBorders>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农田基本建设机械</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平地机械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平地机（含激光平地机）</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r w:rsidR="00534517" w:rsidRPr="008955D6" w:rsidTr="00D82DB6">
        <w:trPr>
          <w:trHeight w:val="454"/>
          <w:jc w:val="center"/>
        </w:trPr>
        <w:tc>
          <w:tcPr>
            <w:tcW w:w="1660" w:type="dxa"/>
            <w:tcBorders>
              <w:top w:val="nil"/>
              <w:left w:val="single" w:sz="4" w:space="0" w:color="auto"/>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其它机械</w:t>
            </w:r>
          </w:p>
        </w:tc>
        <w:tc>
          <w:tcPr>
            <w:tcW w:w="254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其它机械</w:t>
            </w:r>
          </w:p>
        </w:tc>
        <w:tc>
          <w:tcPr>
            <w:tcW w:w="3980" w:type="dxa"/>
            <w:tcBorders>
              <w:top w:val="nil"/>
              <w:left w:val="nil"/>
              <w:bottom w:val="single" w:sz="4" w:space="0" w:color="auto"/>
              <w:right w:val="single" w:sz="4" w:space="0" w:color="auto"/>
            </w:tcBorders>
            <w:vAlign w:val="center"/>
          </w:tcPr>
          <w:p w:rsidR="00534517" w:rsidRDefault="00534517">
            <w:pPr>
              <w:spacing w:line="276" w:lineRule="auto"/>
              <w:jc w:val="center"/>
              <w:rPr>
                <w:rFonts w:ascii="宋体" w:eastAsia="宋体" w:cs="宋体"/>
                <w:kern w:val="2"/>
              </w:rPr>
            </w:pPr>
            <w:r>
              <w:rPr>
                <w:rFonts w:ascii="宋体" w:hAnsi="宋体" w:cs="宋体" w:hint="eastAsia"/>
                <w:kern w:val="2"/>
              </w:rPr>
              <w:t>简易保鲜储藏设备</w:t>
            </w:r>
          </w:p>
        </w:tc>
        <w:tc>
          <w:tcPr>
            <w:tcW w:w="760" w:type="dxa"/>
            <w:tcBorders>
              <w:top w:val="nil"/>
              <w:left w:val="nil"/>
              <w:bottom w:val="single" w:sz="4" w:space="0" w:color="auto"/>
              <w:right w:val="single" w:sz="4" w:space="0" w:color="auto"/>
            </w:tcBorders>
            <w:noWrap/>
            <w:vAlign w:val="center"/>
          </w:tcPr>
          <w:p w:rsidR="00534517" w:rsidRDefault="00534517">
            <w:pPr>
              <w:spacing w:line="276" w:lineRule="auto"/>
              <w:rPr>
                <w:rFonts w:ascii="宋体" w:eastAsia="宋体" w:cs="宋体"/>
                <w:b/>
                <w:bCs/>
                <w:color w:val="000000"/>
                <w:kern w:val="2"/>
                <w:sz w:val="20"/>
                <w:szCs w:val="20"/>
              </w:rPr>
            </w:pPr>
            <w:r>
              <w:rPr>
                <w:rFonts w:ascii="宋体" w:hAnsi="宋体" w:cs="宋体" w:hint="eastAsia"/>
                <w:b/>
                <w:bCs/>
                <w:color w:val="000000"/>
                <w:kern w:val="2"/>
                <w:sz w:val="20"/>
                <w:szCs w:val="20"/>
              </w:rPr>
              <w:t xml:space="preserve">　</w:t>
            </w:r>
          </w:p>
        </w:tc>
      </w:tr>
    </w:tbl>
    <w:p w:rsidR="00534517" w:rsidRDefault="00534517" w:rsidP="008D2D2B">
      <w:pPr>
        <w:spacing w:line="560" w:lineRule="exact"/>
        <w:ind w:left="1760" w:hangingChars="550" w:hanging="1760"/>
        <w:rPr>
          <w:rFonts w:eastAsia="仿宋_GB2312" w:hAnsi="仿宋_GB2312"/>
          <w:sz w:val="32"/>
          <w:szCs w:val="32"/>
          <w:lang w:val="zh-CN"/>
        </w:rPr>
      </w:pPr>
    </w:p>
    <w:p w:rsidR="00534517" w:rsidRDefault="00534517" w:rsidP="008D2D2B">
      <w:pPr>
        <w:spacing w:line="560" w:lineRule="exact"/>
        <w:ind w:left="1760" w:hangingChars="550" w:hanging="1760"/>
        <w:rPr>
          <w:rFonts w:eastAsia="仿宋_GB2312" w:hAnsi="仿宋_GB2312"/>
          <w:sz w:val="32"/>
          <w:szCs w:val="32"/>
          <w:lang w:val="zh-CN"/>
        </w:rPr>
      </w:pPr>
    </w:p>
    <w:p w:rsidR="00534517" w:rsidRDefault="00534517" w:rsidP="008D2D2B">
      <w:pPr>
        <w:spacing w:line="560" w:lineRule="exact"/>
        <w:ind w:left="1760" w:hangingChars="550" w:hanging="1760"/>
        <w:rPr>
          <w:rFonts w:eastAsia="仿宋_GB2312" w:hAnsi="仿宋_GB2312"/>
          <w:sz w:val="32"/>
          <w:szCs w:val="32"/>
          <w:lang w:val="zh-CN"/>
        </w:rPr>
      </w:pPr>
    </w:p>
    <w:p w:rsidR="00534517" w:rsidRDefault="00534517" w:rsidP="008D2D2B">
      <w:pPr>
        <w:spacing w:line="560" w:lineRule="exact"/>
        <w:ind w:left="1760" w:hangingChars="550" w:hanging="1760"/>
        <w:rPr>
          <w:rFonts w:eastAsia="仿宋_GB2312" w:hAnsi="仿宋_GB2312"/>
          <w:sz w:val="32"/>
          <w:szCs w:val="32"/>
          <w:lang w:val="zh-CN"/>
        </w:rPr>
      </w:pPr>
    </w:p>
    <w:p w:rsidR="00534517" w:rsidRDefault="00534517" w:rsidP="00D82DB6"/>
    <w:p w:rsidR="00534517" w:rsidRDefault="00534517" w:rsidP="00D82DB6">
      <w:pPr>
        <w:jc w:val="both"/>
        <w:rPr>
          <w:sz w:val="32"/>
          <w:szCs w:val="32"/>
        </w:rPr>
      </w:pPr>
    </w:p>
    <w:p w:rsidR="00534517" w:rsidRDefault="00534517" w:rsidP="00D82DB6">
      <w:pPr>
        <w:jc w:val="both"/>
        <w:rPr>
          <w:sz w:val="32"/>
          <w:szCs w:val="32"/>
        </w:rPr>
      </w:pPr>
    </w:p>
    <w:p w:rsidR="00534517" w:rsidRDefault="00534517" w:rsidP="00D82DB6">
      <w:pPr>
        <w:spacing w:line="300" w:lineRule="atLeast"/>
        <w:rPr>
          <w:rFonts w:ascii="黑体" w:eastAsia="黑体" w:hAnsi="黑体" w:cs="宋体"/>
          <w:color w:val="000000"/>
          <w:sz w:val="32"/>
          <w:szCs w:val="32"/>
        </w:rPr>
      </w:pPr>
    </w:p>
    <w:p w:rsidR="00534517" w:rsidRDefault="00534517" w:rsidP="00D82DB6">
      <w:pPr>
        <w:spacing w:line="300" w:lineRule="atLeast"/>
        <w:rPr>
          <w:rFonts w:ascii="黑体" w:eastAsia="黑体" w:hAnsi="黑体" w:cs="宋体"/>
          <w:color w:val="000000"/>
          <w:sz w:val="24"/>
        </w:rPr>
      </w:pPr>
      <w:r>
        <w:rPr>
          <w:rFonts w:ascii="黑体" w:eastAsia="黑体" w:hAnsi="黑体" w:cs="宋体" w:hint="eastAsia"/>
          <w:color w:val="000000"/>
          <w:sz w:val="32"/>
          <w:szCs w:val="32"/>
        </w:rPr>
        <w:lastRenderedPageBreak/>
        <w:t>附件</w:t>
      </w:r>
      <w:r>
        <w:rPr>
          <w:rFonts w:ascii="黑体" w:eastAsia="黑体" w:hAnsi="黑体" w:cs="宋体"/>
          <w:color w:val="000000"/>
          <w:sz w:val="32"/>
          <w:szCs w:val="32"/>
        </w:rPr>
        <w:t>3</w:t>
      </w:r>
    </w:p>
    <w:p w:rsidR="00534517" w:rsidRDefault="00534517" w:rsidP="0048190D">
      <w:pPr>
        <w:spacing w:afterLines="50" w:line="560" w:lineRule="exact"/>
        <w:jc w:val="center"/>
        <w:rPr>
          <w:rFonts w:ascii="宋体" w:eastAsia="宋体" w:cs="宋体"/>
          <w:b/>
          <w:color w:val="000000"/>
          <w:sz w:val="44"/>
          <w:szCs w:val="44"/>
        </w:rPr>
      </w:pPr>
      <w:r>
        <w:rPr>
          <w:rFonts w:ascii="宋体" w:eastAsia="宋体" w:cs="宋体"/>
          <w:b/>
          <w:color w:val="000000"/>
          <w:sz w:val="44"/>
          <w:szCs w:val="44"/>
        </w:rPr>
        <w:t> </w:t>
      </w:r>
      <w:r>
        <w:rPr>
          <w:rFonts w:ascii="宋体" w:eastAsia="宋体" w:cs="宋体"/>
          <w:b/>
          <w:bCs/>
          <w:color w:val="000000"/>
          <w:sz w:val="44"/>
          <w:szCs w:val="44"/>
          <w:u w:val="single"/>
        </w:rPr>
        <w:t> </w:t>
      </w:r>
      <w:r>
        <w:rPr>
          <w:rFonts w:ascii="宋体" w:hAnsi="宋体" w:cs="宋体"/>
          <w:b/>
          <w:bCs/>
          <w:color w:val="000000"/>
          <w:sz w:val="44"/>
          <w:szCs w:val="44"/>
          <w:u w:val="single"/>
        </w:rPr>
        <w:t xml:space="preserve">    </w:t>
      </w:r>
      <w:r>
        <w:rPr>
          <w:rFonts w:ascii="宋体" w:hAnsi="宋体" w:cs="宋体" w:hint="eastAsia"/>
          <w:b/>
          <w:bCs/>
          <w:color w:val="000000"/>
          <w:sz w:val="44"/>
          <w:szCs w:val="44"/>
        </w:rPr>
        <w:t>年度</w:t>
      </w:r>
      <w:r>
        <w:rPr>
          <w:rFonts w:ascii="宋体" w:eastAsia="宋体" w:cs="宋体"/>
          <w:b/>
          <w:bCs/>
          <w:color w:val="000000"/>
          <w:sz w:val="44"/>
          <w:szCs w:val="44"/>
          <w:u w:val="single"/>
        </w:rPr>
        <w:t>  </w:t>
      </w:r>
      <w:r>
        <w:rPr>
          <w:rFonts w:ascii="宋体" w:hAnsi="宋体" w:cs="宋体" w:hint="eastAsia"/>
          <w:b/>
          <w:bCs/>
          <w:color w:val="000000"/>
          <w:sz w:val="44"/>
          <w:szCs w:val="44"/>
        </w:rPr>
        <w:t>县（市、区）享受农机购置补贴的购机者信息表</w:t>
      </w:r>
    </w:p>
    <w:tbl>
      <w:tblPr>
        <w:tblW w:w="0" w:type="auto"/>
        <w:jc w:val="center"/>
        <w:tblLayout w:type="fixed"/>
        <w:tblCellMar>
          <w:left w:w="0" w:type="dxa"/>
          <w:right w:w="0" w:type="dxa"/>
        </w:tblCellMar>
        <w:tblLook w:val="00A0"/>
      </w:tblPr>
      <w:tblGrid>
        <w:gridCol w:w="517"/>
        <w:gridCol w:w="938"/>
        <w:gridCol w:w="562"/>
        <w:gridCol w:w="465"/>
        <w:gridCol w:w="495"/>
        <w:gridCol w:w="390"/>
        <w:gridCol w:w="465"/>
        <w:gridCol w:w="420"/>
        <w:gridCol w:w="780"/>
        <w:gridCol w:w="1125"/>
        <w:gridCol w:w="944"/>
        <w:gridCol w:w="1133"/>
        <w:gridCol w:w="892"/>
      </w:tblGrid>
      <w:tr w:rsidR="00534517" w:rsidRPr="008955D6" w:rsidTr="00D82DB6">
        <w:trPr>
          <w:trHeight w:val="626"/>
          <w:jc w:val="center"/>
        </w:trPr>
        <w:tc>
          <w:tcPr>
            <w:tcW w:w="5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序号</w:t>
            </w:r>
          </w:p>
        </w:tc>
        <w:tc>
          <w:tcPr>
            <w:tcW w:w="19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购机者</w:t>
            </w:r>
          </w:p>
        </w:tc>
        <w:tc>
          <w:tcPr>
            <w:tcW w:w="4619"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补贴机具</w:t>
            </w:r>
          </w:p>
        </w:tc>
        <w:tc>
          <w:tcPr>
            <w:tcW w:w="202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补贴资金</w:t>
            </w:r>
          </w:p>
        </w:tc>
      </w:tr>
      <w:tr w:rsidR="00534517" w:rsidRPr="008955D6" w:rsidTr="00D82DB6">
        <w:trPr>
          <w:trHeight w:val="773"/>
          <w:jc w:val="center"/>
        </w:trPr>
        <w:tc>
          <w:tcPr>
            <w:tcW w:w="517" w:type="dxa"/>
            <w:tcBorders>
              <w:top w:val="single" w:sz="8" w:space="0" w:color="auto"/>
              <w:left w:val="single" w:sz="8" w:space="0" w:color="auto"/>
              <w:bottom w:val="single" w:sz="8" w:space="0" w:color="auto"/>
              <w:right w:val="single" w:sz="8" w:space="0" w:color="auto"/>
            </w:tcBorders>
            <w:vAlign w:val="center"/>
          </w:tcPr>
          <w:p w:rsidR="00534517" w:rsidRDefault="00534517">
            <w:pPr>
              <w:spacing w:line="276" w:lineRule="auto"/>
              <w:rPr>
                <w:rFonts w:ascii="宋体" w:eastAsia="宋体" w:cs="宋体"/>
                <w:color w:val="000000"/>
                <w:kern w:val="2"/>
                <w:sz w:val="24"/>
              </w:rPr>
            </w:pPr>
          </w:p>
        </w:tc>
        <w:tc>
          <w:tcPr>
            <w:tcW w:w="938"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所在乡（镇）</w:t>
            </w:r>
          </w:p>
        </w:tc>
        <w:tc>
          <w:tcPr>
            <w:tcW w:w="562"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所在村组</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购机者姓名</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机具品目</w:t>
            </w:r>
          </w:p>
        </w:tc>
        <w:tc>
          <w:tcPr>
            <w:tcW w:w="390"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生产厂家</w:t>
            </w: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产品名称</w:t>
            </w:r>
          </w:p>
        </w:tc>
        <w:tc>
          <w:tcPr>
            <w:tcW w:w="420"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购买机型</w:t>
            </w:r>
          </w:p>
        </w:tc>
        <w:tc>
          <w:tcPr>
            <w:tcW w:w="780"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经</w:t>
            </w:r>
            <w:r>
              <w:rPr>
                <w:rFonts w:ascii="宋体" w:hAnsi="宋体" w:cs="宋体"/>
                <w:color w:val="000000"/>
                <w:kern w:val="2"/>
                <w:sz w:val="24"/>
              </w:rPr>
              <w:t xml:space="preserve"> </w:t>
            </w:r>
            <w:r>
              <w:rPr>
                <w:rFonts w:ascii="宋体" w:hAnsi="宋体" w:cs="宋体" w:hint="eastAsia"/>
                <w:color w:val="000000"/>
                <w:kern w:val="2"/>
                <w:sz w:val="24"/>
              </w:rPr>
              <w:t>销</w:t>
            </w:r>
            <w:r>
              <w:rPr>
                <w:rFonts w:ascii="宋体" w:hAnsi="宋体" w:cs="宋体"/>
                <w:color w:val="000000"/>
                <w:kern w:val="2"/>
                <w:sz w:val="24"/>
              </w:rPr>
              <w:t xml:space="preserve"> </w:t>
            </w:r>
            <w:r>
              <w:rPr>
                <w:rFonts w:ascii="宋体" w:hAnsi="宋体" w:cs="宋体" w:hint="eastAsia"/>
                <w:color w:val="000000"/>
                <w:kern w:val="2"/>
                <w:sz w:val="24"/>
              </w:rPr>
              <w:t>商</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购买数量（台）</w:t>
            </w:r>
          </w:p>
        </w:tc>
        <w:tc>
          <w:tcPr>
            <w:tcW w:w="944"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单台销售价格（元）</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单台补贴额（元）</w:t>
            </w:r>
          </w:p>
        </w:tc>
        <w:tc>
          <w:tcPr>
            <w:tcW w:w="892" w:type="dxa"/>
            <w:tcBorders>
              <w:top w:val="nil"/>
              <w:left w:val="nil"/>
              <w:bottom w:val="single" w:sz="8" w:space="0" w:color="auto"/>
              <w:right w:val="single" w:sz="8" w:space="0" w:color="auto"/>
            </w:tcBorders>
            <w:tcMar>
              <w:top w:w="0" w:type="dxa"/>
              <w:left w:w="108" w:type="dxa"/>
              <w:bottom w:w="0" w:type="dxa"/>
              <w:right w:w="108" w:type="dxa"/>
            </w:tcMar>
            <w:vAlign w:val="center"/>
          </w:tcPr>
          <w:p w:rsidR="00534517" w:rsidRDefault="00534517">
            <w:pPr>
              <w:spacing w:line="276" w:lineRule="auto"/>
              <w:jc w:val="center"/>
              <w:rPr>
                <w:rFonts w:ascii="宋体" w:eastAsia="宋体" w:cs="宋体"/>
                <w:color w:val="000000"/>
                <w:kern w:val="2"/>
                <w:sz w:val="24"/>
              </w:rPr>
            </w:pPr>
            <w:r>
              <w:rPr>
                <w:rFonts w:ascii="宋体" w:hAnsi="宋体" w:cs="宋体" w:hint="eastAsia"/>
                <w:color w:val="000000"/>
                <w:kern w:val="2"/>
                <w:sz w:val="24"/>
              </w:rPr>
              <w:t>总补贴额（元）</w:t>
            </w:r>
          </w:p>
        </w:tc>
      </w:tr>
      <w:tr w:rsidR="00534517" w:rsidRPr="008955D6" w:rsidTr="00D82DB6">
        <w:trPr>
          <w:trHeight w:val="79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88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808"/>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91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91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913"/>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1078"/>
          <w:jc w:val="center"/>
        </w:trPr>
        <w:tc>
          <w:tcPr>
            <w:tcW w:w="5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38"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56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39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46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276" w:lineRule="auto"/>
              <w:jc w:val="center"/>
              <w:rPr>
                <w:rFonts w:ascii="宋体" w:eastAsia="宋体" w:cs="宋体"/>
                <w:color w:val="000000"/>
                <w:kern w:val="2"/>
                <w:sz w:val="24"/>
              </w:rPr>
            </w:pPr>
            <w:r>
              <w:rPr>
                <w:rFonts w:ascii="宋体" w:eastAsia="宋体" w:cs="宋体"/>
                <w:color w:val="000000"/>
                <w:kern w:val="2"/>
                <w:sz w:val="24"/>
              </w:rPr>
              <w:t> </w:t>
            </w:r>
          </w:p>
        </w:tc>
        <w:tc>
          <w:tcPr>
            <w:tcW w:w="42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r>
              <w:rPr>
                <w:rFonts w:ascii="宋体" w:eastAsia="宋体" w:cs="宋体"/>
                <w:color w:val="000000"/>
                <w:kern w:val="2"/>
                <w:sz w:val="28"/>
                <w:szCs w:val="28"/>
              </w:rPr>
              <w:t> </w:t>
            </w:r>
          </w:p>
        </w:tc>
      </w:tr>
      <w:tr w:rsidR="00534517" w:rsidRPr="008955D6" w:rsidTr="00D82DB6">
        <w:trPr>
          <w:trHeight w:val="850"/>
          <w:jc w:val="center"/>
        </w:trPr>
        <w:tc>
          <w:tcPr>
            <w:tcW w:w="5032"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4517" w:rsidRDefault="00534517">
            <w:pPr>
              <w:spacing w:line="480" w:lineRule="atLeast"/>
              <w:jc w:val="center"/>
              <w:rPr>
                <w:rFonts w:ascii="宋体" w:eastAsia="宋体" w:cs="宋体"/>
                <w:color w:val="000000"/>
                <w:kern w:val="2"/>
                <w:sz w:val="24"/>
              </w:rPr>
            </w:pPr>
            <w:r>
              <w:rPr>
                <w:rFonts w:ascii="宋体" w:hAnsi="宋体" w:cs="宋体" w:hint="eastAsia"/>
                <w:color w:val="000000"/>
                <w:kern w:val="2"/>
                <w:sz w:val="24"/>
              </w:rPr>
              <w:t>合计</w:t>
            </w:r>
          </w:p>
        </w:tc>
        <w:tc>
          <w:tcPr>
            <w:tcW w:w="1125"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4"/>
              </w:rPr>
            </w:pPr>
          </w:p>
        </w:tc>
        <w:tc>
          <w:tcPr>
            <w:tcW w:w="892" w:type="dxa"/>
            <w:tcBorders>
              <w:top w:val="nil"/>
              <w:left w:val="nil"/>
              <w:bottom w:val="single" w:sz="8" w:space="0" w:color="auto"/>
              <w:right w:val="single" w:sz="8" w:space="0" w:color="auto"/>
            </w:tcBorders>
            <w:tcMar>
              <w:top w:w="0" w:type="dxa"/>
              <w:left w:w="108" w:type="dxa"/>
              <w:bottom w:w="0" w:type="dxa"/>
              <w:right w:w="108" w:type="dxa"/>
            </w:tcMar>
          </w:tcPr>
          <w:p w:rsidR="00534517" w:rsidRDefault="00534517">
            <w:pPr>
              <w:spacing w:line="480" w:lineRule="atLeast"/>
              <w:rPr>
                <w:rFonts w:ascii="宋体" w:eastAsia="宋体" w:cs="宋体"/>
                <w:color w:val="000000"/>
                <w:kern w:val="2"/>
                <w:sz w:val="28"/>
                <w:szCs w:val="28"/>
              </w:rPr>
            </w:pPr>
          </w:p>
        </w:tc>
      </w:tr>
    </w:tbl>
    <w:p w:rsidR="00534517" w:rsidRDefault="00534517" w:rsidP="00323B43"/>
    <w:sectPr w:rsidR="00534517" w:rsidSect="004358AB">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47D" w:rsidRDefault="00EC747D" w:rsidP="00F47955">
      <w:pPr>
        <w:spacing w:after="0"/>
      </w:pPr>
      <w:r>
        <w:separator/>
      </w:r>
    </w:p>
  </w:endnote>
  <w:endnote w:type="continuationSeparator" w:id="1">
    <w:p w:rsidR="00EC747D" w:rsidRDefault="00EC747D" w:rsidP="00F479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517" w:rsidRDefault="00534517">
    <w:pPr>
      <w:pStyle w:val="a7"/>
      <w:jc w:val="right"/>
      <w:rPr>
        <w:rFonts w:ascii="Cambria" w:hAnsi="Cambria"/>
        <w:sz w:val="28"/>
        <w:szCs w:val="28"/>
      </w:rPr>
    </w:pPr>
    <w:r>
      <w:rPr>
        <w:rFonts w:ascii="Cambria" w:hAnsi="Cambria"/>
        <w:sz w:val="28"/>
        <w:szCs w:val="28"/>
        <w:lang w:val="zh-CN"/>
      </w:rPr>
      <w:t xml:space="preserve"> </w:t>
    </w:r>
    <w:fldSimple w:instr=" PAGE    \* MERGEFORMAT ">
      <w:r w:rsidR="0048190D" w:rsidRPr="0048190D">
        <w:rPr>
          <w:rFonts w:ascii="Cambria" w:hAnsi="Cambria"/>
          <w:noProof/>
          <w:sz w:val="28"/>
          <w:szCs w:val="28"/>
          <w:lang w:val="zh-CN"/>
        </w:rPr>
        <w:t>1</w:t>
      </w:r>
    </w:fldSimple>
  </w:p>
  <w:p w:rsidR="00534517" w:rsidRDefault="0053451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47D" w:rsidRDefault="00EC747D" w:rsidP="00F47955">
      <w:pPr>
        <w:spacing w:after="0"/>
      </w:pPr>
      <w:r>
        <w:separator/>
      </w:r>
    </w:p>
  </w:footnote>
  <w:footnote w:type="continuationSeparator" w:id="1">
    <w:p w:rsidR="00EC747D" w:rsidRDefault="00EC747D" w:rsidP="00F4795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0"/>
    <w:footnote w:id="1"/>
  </w:footnotePr>
  <w:endnotePr>
    <w:endnote w:id="0"/>
    <w:endnote w:id="1"/>
  </w:endnotePr>
  <w:compat>
    <w:useFELayout/>
  </w:compat>
  <w:rsids>
    <w:rsidRoot w:val="00D82DB6"/>
    <w:rsid w:val="00090685"/>
    <w:rsid w:val="000E43DA"/>
    <w:rsid w:val="000E4ED8"/>
    <w:rsid w:val="00106279"/>
    <w:rsid w:val="00143AE8"/>
    <w:rsid w:val="00154E3E"/>
    <w:rsid w:val="00160C92"/>
    <w:rsid w:val="001A308A"/>
    <w:rsid w:val="002409DD"/>
    <w:rsid w:val="00246CA3"/>
    <w:rsid w:val="00263B88"/>
    <w:rsid w:val="00323B43"/>
    <w:rsid w:val="003A1FF1"/>
    <w:rsid w:val="003D37D8"/>
    <w:rsid w:val="00426FE1"/>
    <w:rsid w:val="004358AB"/>
    <w:rsid w:val="0048190D"/>
    <w:rsid w:val="00534517"/>
    <w:rsid w:val="005F2894"/>
    <w:rsid w:val="006136D2"/>
    <w:rsid w:val="00690593"/>
    <w:rsid w:val="006A042C"/>
    <w:rsid w:val="006B600D"/>
    <w:rsid w:val="00726F94"/>
    <w:rsid w:val="00732210"/>
    <w:rsid w:val="007D65B0"/>
    <w:rsid w:val="00816B5D"/>
    <w:rsid w:val="008253AF"/>
    <w:rsid w:val="00864C19"/>
    <w:rsid w:val="00880715"/>
    <w:rsid w:val="00892009"/>
    <w:rsid w:val="008955D6"/>
    <w:rsid w:val="008B503A"/>
    <w:rsid w:val="008B7726"/>
    <w:rsid w:val="008D2D2B"/>
    <w:rsid w:val="008D5620"/>
    <w:rsid w:val="00967507"/>
    <w:rsid w:val="00982307"/>
    <w:rsid w:val="009B7CF6"/>
    <w:rsid w:val="009D304C"/>
    <w:rsid w:val="00A25F76"/>
    <w:rsid w:val="00A9223F"/>
    <w:rsid w:val="00AA0A8E"/>
    <w:rsid w:val="00AA1FE8"/>
    <w:rsid w:val="00AD781B"/>
    <w:rsid w:val="00AE6E52"/>
    <w:rsid w:val="00AF2221"/>
    <w:rsid w:val="00AF5E8B"/>
    <w:rsid w:val="00B02198"/>
    <w:rsid w:val="00BF03A4"/>
    <w:rsid w:val="00C4297F"/>
    <w:rsid w:val="00CC71D2"/>
    <w:rsid w:val="00D22351"/>
    <w:rsid w:val="00D82DB6"/>
    <w:rsid w:val="00DE1C6B"/>
    <w:rsid w:val="00E744EC"/>
    <w:rsid w:val="00E7787C"/>
    <w:rsid w:val="00E8461F"/>
    <w:rsid w:val="00E8675A"/>
    <w:rsid w:val="00E96DEA"/>
    <w:rsid w:val="00EC747D"/>
    <w:rsid w:val="00EE6E2A"/>
    <w:rsid w:val="00F47955"/>
    <w:rsid w:val="00FC05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DB6"/>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2009"/>
    <w:pPr>
      <w:ind w:firstLineChars="200" w:firstLine="420"/>
    </w:pPr>
  </w:style>
  <w:style w:type="paragraph" w:styleId="a4">
    <w:name w:val="Normal (Web)"/>
    <w:basedOn w:val="a"/>
    <w:uiPriority w:val="99"/>
    <w:semiHidden/>
    <w:rsid w:val="00D82DB6"/>
    <w:pPr>
      <w:adjustRightInd/>
      <w:snapToGrid/>
      <w:spacing w:before="100" w:beforeAutospacing="1" w:after="100" w:afterAutospacing="1"/>
    </w:pPr>
    <w:rPr>
      <w:rFonts w:ascii="宋体" w:eastAsia="宋体" w:hAnsi="宋体" w:cs="宋体"/>
      <w:sz w:val="24"/>
      <w:szCs w:val="24"/>
    </w:rPr>
  </w:style>
  <w:style w:type="table" w:styleId="a5">
    <w:name w:val="Table Grid"/>
    <w:basedOn w:val="a1"/>
    <w:uiPriority w:val="99"/>
    <w:rsid w:val="00732210"/>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Char"/>
    <w:uiPriority w:val="99"/>
    <w:rsid w:val="00F4795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locked/>
    <w:rsid w:val="00F47955"/>
    <w:rPr>
      <w:rFonts w:ascii="Tahoma" w:hAnsi="Tahoma" w:cs="Times New Roman"/>
      <w:sz w:val="18"/>
      <w:szCs w:val="18"/>
    </w:rPr>
  </w:style>
  <w:style w:type="paragraph" w:styleId="a7">
    <w:name w:val="footer"/>
    <w:basedOn w:val="a"/>
    <w:link w:val="Char0"/>
    <w:uiPriority w:val="99"/>
    <w:rsid w:val="00F47955"/>
    <w:pPr>
      <w:tabs>
        <w:tab w:val="center" w:pos="4153"/>
        <w:tab w:val="right" w:pos="8306"/>
      </w:tabs>
    </w:pPr>
    <w:rPr>
      <w:sz w:val="18"/>
      <w:szCs w:val="18"/>
    </w:rPr>
  </w:style>
  <w:style w:type="character" w:customStyle="1" w:styleId="Char0">
    <w:name w:val="页脚 Char"/>
    <w:basedOn w:val="a0"/>
    <w:link w:val="a7"/>
    <w:uiPriority w:val="99"/>
    <w:locked/>
    <w:rsid w:val="00F47955"/>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2050252825">
      <w:marLeft w:val="0"/>
      <w:marRight w:val="0"/>
      <w:marTop w:val="0"/>
      <w:marBottom w:val="0"/>
      <w:divBdr>
        <w:top w:val="none" w:sz="0" w:space="0" w:color="auto"/>
        <w:left w:val="none" w:sz="0" w:space="0" w:color="auto"/>
        <w:bottom w:val="none" w:sz="0" w:space="0" w:color="auto"/>
        <w:right w:val="none" w:sz="0" w:space="0" w:color="auto"/>
      </w:divBdr>
    </w:div>
    <w:div w:id="2050252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705</Words>
  <Characters>4022</Characters>
  <Application>Microsoft Office Word</Application>
  <DocSecurity>0</DocSecurity>
  <Lines>33</Lines>
  <Paragraphs>9</Paragraphs>
  <ScaleCrop>false</ScaleCrop>
  <Company>Lenovo (Beijing) Limited</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盘锦市兴隆台区农机局</dc:title>
  <dc:subject/>
  <dc:creator>Lenovo User</dc:creator>
  <cp:keywords/>
  <dc:description/>
  <cp:lastModifiedBy>Lenovo User</cp:lastModifiedBy>
  <cp:revision>3</cp:revision>
  <cp:lastPrinted>2019-12-18T01:17:00Z</cp:lastPrinted>
  <dcterms:created xsi:type="dcterms:W3CDTF">2019-07-17T00:50:00Z</dcterms:created>
  <dcterms:modified xsi:type="dcterms:W3CDTF">2019-12-18T01:17:00Z</dcterms:modified>
</cp:coreProperties>
</file>